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1725F" w14:paraId="0081C471" w14:textId="77777777" w:rsidTr="00927519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vAlign w:val="center"/>
          </w:tcPr>
          <w:p w14:paraId="26E29013" w14:textId="57D4CAA1" w:rsidR="0011725F" w:rsidRDefault="0011725F" w:rsidP="0011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0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C02001A" wp14:editId="6E7B412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-184785</wp:posOffset>
                  </wp:positionV>
                  <wp:extent cx="1502410" cy="423545"/>
                  <wp:effectExtent l="0" t="0" r="2540" b="0"/>
                  <wp:wrapSquare wrapText="bothSides"/>
                  <wp:docPr id="184572178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423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CBE02E4" w14:textId="2EE0551C" w:rsidR="0011725F" w:rsidRPr="00733CCB" w:rsidRDefault="0011725F" w:rsidP="0011725F">
            <w:pPr>
              <w:jc w:val="center"/>
              <w:rPr>
                <w:rFonts w:ascii="Times New Roman" w:hAnsi="Times New Roman" w:cs="Times New Roman"/>
                <w:b/>
                <w:bCs/>
                <w:color w:val="CC3300"/>
                <w:sz w:val="24"/>
                <w:szCs w:val="24"/>
              </w:rPr>
            </w:pPr>
            <w:r w:rsidRPr="00733CCB">
              <w:rPr>
                <w:rFonts w:ascii="Times New Roman" w:hAnsi="Times New Roman" w:cs="Times New Roman"/>
                <w:b/>
                <w:bCs/>
                <w:color w:val="CC3300"/>
                <w:sz w:val="28"/>
                <w:szCs w:val="28"/>
              </w:rPr>
              <w:t>PLANTILLA PARA LA PREPARACIÓN DE MANUSCRITOS</w:t>
            </w:r>
          </w:p>
        </w:tc>
      </w:tr>
    </w:tbl>
    <w:p w14:paraId="17C1DB74" w14:textId="57F51042" w:rsidR="0011725F" w:rsidRDefault="0011725F" w:rsidP="00FA4A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EFDD2" w14:textId="5052E902" w:rsidR="00FA4A0A" w:rsidRDefault="00FA4A0A" w:rsidP="00FA4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A0A">
        <w:rPr>
          <w:rFonts w:ascii="Times New Roman" w:hAnsi="Times New Roman" w:cs="Times New Roman"/>
          <w:sz w:val="24"/>
          <w:szCs w:val="24"/>
        </w:rPr>
        <w:t>Título</w:t>
      </w:r>
      <w:r w:rsidR="002D35C5">
        <w:rPr>
          <w:rFonts w:ascii="Times New Roman" w:hAnsi="Times New Roman" w:cs="Times New Roman"/>
          <w:sz w:val="24"/>
          <w:szCs w:val="24"/>
        </w:rPr>
        <w:t>:</w:t>
      </w:r>
    </w:p>
    <w:p w14:paraId="11039644" w14:textId="0465FE2E" w:rsidR="00B77348" w:rsidRPr="00B77348" w:rsidRDefault="00B77348" w:rsidP="00FA4A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84C36" w14:textId="77777777" w:rsidR="00B665D0" w:rsidRDefault="00FA4A0A" w:rsidP="00FA4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A0A">
        <w:rPr>
          <w:rFonts w:ascii="Times New Roman" w:hAnsi="Times New Roman" w:cs="Times New Roman"/>
          <w:sz w:val="24"/>
          <w:szCs w:val="24"/>
        </w:rPr>
        <w:t xml:space="preserve">Autor/a, </w:t>
      </w:r>
      <w:r w:rsidR="00870345">
        <w:rPr>
          <w:rFonts w:ascii="Times New Roman" w:hAnsi="Times New Roman" w:cs="Times New Roman"/>
          <w:sz w:val="24"/>
          <w:szCs w:val="24"/>
        </w:rPr>
        <w:t>a</w:t>
      </w:r>
      <w:r w:rsidRPr="00FA4A0A">
        <w:rPr>
          <w:rFonts w:ascii="Times New Roman" w:hAnsi="Times New Roman" w:cs="Times New Roman"/>
          <w:sz w:val="24"/>
          <w:szCs w:val="24"/>
        </w:rPr>
        <w:t>utores/as</w:t>
      </w:r>
      <w:r w:rsidR="00B665D0">
        <w:rPr>
          <w:rFonts w:ascii="Times New Roman" w:hAnsi="Times New Roman" w:cs="Times New Roman"/>
          <w:sz w:val="24"/>
          <w:szCs w:val="24"/>
        </w:rPr>
        <w:t>:</w:t>
      </w:r>
    </w:p>
    <w:p w14:paraId="335C820B" w14:textId="77777777" w:rsidR="00B665D0" w:rsidRDefault="00B665D0" w:rsidP="00FA4A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ADDA2" w14:textId="7EF5A856" w:rsidR="00FA4A0A" w:rsidRDefault="00B665D0" w:rsidP="00FA4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5D0">
        <w:rPr>
          <w:rFonts w:ascii="Times New Roman" w:hAnsi="Times New Roman" w:cs="Times New Roman"/>
          <w:sz w:val="24"/>
          <w:szCs w:val="24"/>
        </w:rPr>
        <w:t>Identificador "Open Researcher and Contributor Identifier" (ORCID)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8D4503" w14:textId="77777777" w:rsidR="001A5F87" w:rsidRDefault="001A5F87" w:rsidP="00FA4A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88870" w14:textId="4A644342" w:rsidR="001A5F87" w:rsidRPr="00FA4A0A" w:rsidRDefault="0074408F" w:rsidP="00FA4A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Afiliación</w:t>
      </w:r>
      <w:r w:rsidR="004B1F26">
        <w:rPr>
          <w:rFonts w:ascii="Times New Roman" w:hAnsi="Times New Roman" w:cs="Times New Roman"/>
          <w:sz w:val="24"/>
          <w:szCs w:val="24"/>
        </w:rPr>
        <w:t xml:space="preserve"> institucional</w:t>
      </w:r>
      <w:r>
        <w:rPr>
          <w:rFonts w:ascii="Times New Roman" w:hAnsi="Times New Roman" w:cs="Times New Roman"/>
          <w:sz w:val="24"/>
          <w:szCs w:val="24"/>
        </w:rPr>
        <w:t>/</w:t>
      </w:r>
      <w:r w:rsidR="001A5F87">
        <w:rPr>
          <w:rFonts w:ascii="Times New Roman" w:hAnsi="Times New Roman" w:cs="Times New Roman"/>
          <w:sz w:val="24"/>
          <w:szCs w:val="24"/>
        </w:rPr>
        <w:t>Dirección</w:t>
      </w:r>
      <w:r w:rsidR="002D35C5">
        <w:rPr>
          <w:rFonts w:ascii="Times New Roman" w:hAnsi="Times New Roman" w:cs="Times New Roman"/>
          <w:sz w:val="24"/>
          <w:szCs w:val="24"/>
        </w:rPr>
        <w:t>:</w:t>
      </w:r>
    </w:p>
    <w:p w14:paraId="4D7CB203" w14:textId="77777777" w:rsidR="00FA4A0A" w:rsidRDefault="00FA4A0A" w:rsidP="00AF510D">
      <w:pPr>
        <w:spacing w:after="0"/>
        <w:jc w:val="right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4769BEE0" w14:textId="62D7A7A5" w:rsidR="003B731C" w:rsidRDefault="003B731C" w:rsidP="003B73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31C">
        <w:rPr>
          <w:rFonts w:ascii="Times New Roman" w:hAnsi="Times New Roman" w:cs="Times New Roman"/>
          <w:sz w:val="24"/>
          <w:szCs w:val="24"/>
        </w:rPr>
        <w:t>Contacto para correspondencia</w:t>
      </w:r>
      <w:r>
        <w:rPr>
          <w:rFonts w:ascii="Times New Roman" w:hAnsi="Times New Roman" w:cs="Times New Roman"/>
          <w:sz w:val="24"/>
          <w:szCs w:val="24"/>
        </w:rPr>
        <w:t xml:space="preserve"> (correo electrónico)</w:t>
      </w:r>
      <w:r w:rsidR="002D35C5">
        <w:rPr>
          <w:rFonts w:ascii="Times New Roman" w:hAnsi="Times New Roman" w:cs="Times New Roman"/>
          <w:sz w:val="24"/>
          <w:szCs w:val="24"/>
        </w:rPr>
        <w:t>:</w:t>
      </w:r>
    </w:p>
    <w:p w14:paraId="0AE84C3F" w14:textId="77777777" w:rsidR="00FA4A0A" w:rsidRDefault="00FA4A0A" w:rsidP="003B731C">
      <w:pPr>
        <w:spacing w:after="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7770"/>
        <w:gridCol w:w="730"/>
      </w:tblGrid>
      <w:tr w:rsidR="005F5EC4" w14:paraId="4A355308" w14:textId="77777777" w:rsidTr="00AF510D">
        <w:tc>
          <w:tcPr>
            <w:tcW w:w="7792" w:type="dxa"/>
            <w:tcBorders>
              <w:top w:val="single" w:sz="4" w:space="0" w:color="FFFFFF"/>
              <w:left w:val="single" w:sz="4" w:space="0" w:color="FFFFFF"/>
            </w:tcBorders>
          </w:tcPr>
          <w:p w14:paraId="24F8D826" w14:textId="77777777" w:rsidR="005F5EC4" w:rsidRDefault="005F5EC4" w:rsidP="00071912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FF74ED" w14:textId="7F3351CC" w:rsidR="005F5EC4" w:rsidRPr="00C13CC6" w:rsidRDefault="005F5EC4" w:rsidP="00071912">
            <w:pPr>
              <w:rPr>
                <w:rFonts w:ascii="Times New Roman" w:hAnsi="Times New Roman" w:cs="Times New Roman"/>
                <w:color w:val="2F5496" w:themeColor="accent1" w:themeShade="BF"/>
              </w:rPr>
            </w:pPr>
            <w:r w:rsidRPr="00C13CC6">
              <w:rPr>
                <w:rFonts w:ascii="Times New Roman" w:hAnsi="Times New Roman" w:cs="Times New Roman"/>
              </w:rPr>
              <w:t xml:space="preserve">Sí/No     </w:t>
            </w:r>
          </w:p>
        </w:tc>
      </w:tr>
      <w:tr w:rsidR="005F5EC4" w14:paraId="3DFF2E84" w14:textId="77777777" w:rsidTr="00FC398F">
        <w:trPr>
          <w:trHeight w:val="564"/>
        </w:trPr>
        <w:tc>
          <w:tcPr>
            <w:tcW w:w="7792" w:type="dxa"/>
          </w:tcPr>
          <w:p w14:paraId="7ABF36D0" w14:textId="51A04B78" w:rsidR="005F5EC4" w:rsidRDefault="001A5F87" w:rsidP="001A5F87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A5F87">
              <w:rPr>
                <w:rFonts w:ascii="Times New Roman" w:hAnsi="Times New Roman" w:cs="Times New Roman"/>
              </w:rPr>
              <w:t>Los/las autores/as declaran que el presente trabajo es original, no ha sido publicado (o aceptado) en otra revista, íntegramente o por partes y/o en otro idioma</w:t>
            </w:r>
            <w:r w:rsidR="00224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14:paraId="5EF0266E" w14:textId="77777777" w:rsidR="005F5EC4" w:rsidRDefault="005F5EC4" w:rsidP="00071912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1A5F87" w14:paraId="36E791CD" w14:textId="77777777" w:rsidTr="00FC398F">
        <w:trPr>
          <w:trHeight w:val="845"/>
        </w:trPr>
        <w:tc>
          <w:tcPr>
            <w:tcW w:w="7792" w:type="dxa"/>
          </w:tcPr>
          <w:p w14:paraId="74284A4C" w14:textId="0506E6D5" w:rsidR="001A5F87" w:rsidRDefault="001A5F87" w:rsidP="001A5F87">
            <w:pPr>
              <w:rPr>
                <w:rFonts w:ascii="Times New Roman" w:hAnsi="Times New Roman" w:cs="Times New Roman"/>
                <w:highlight w:val="yellow"/>
              </w:rPr>
            </w:pPr>
            <w:r w:rsidRPr="001A5F87">
              <w:rPr>
                <w:rFonts w:ascii="Times New Roman" w:hAnsi="Times New Roman" w:cs="Times New Roman"/>
              </w:rPr>
              <w:t xml:space="preserve">Los/las autores/as declaran que han leído y aceptan los </w:t>
            </w:r>
            <w:r w:rsidRPr="001A5F87">
              <w:rPr>
                <w:rFonts w:ascii="Times New Roman" w:hAnsi="Times New Roman" w:cs="Times New Roman"/>
                <w:i/>
                <w:iCs/>
              </w:rPr>
              <w:t>Deberes de los Autores</w:t>
            </w:r>
            <w:r w:rsidRPr="001A5F87">
              <w:rPr>
                <w:rFonts w:ascii="Times New Roman" w:hAnsi="Times New Roman" w:cs="Times New Roman"/>
              </w:rPr>
              <w:t xml:space="preserve"> contemplados en el </w:t>
            </w:r>
            <w:r w:rsidRPr="001A5F87">
              <w:rPr>
                <w:rFonts w:ascii="Times New Roman" w:hAnsi="Times New Roman" w:cs="Times New Roman"/>
                <w:i/>
                <w:iCs/>
              </w:rPr>
              <w:t>Código de ética y buena praxis de publicación</w:t>
            </w:r>
            <w:r w:rsidRPr="001A5F87">
              <w:rPr>
                <w:rFonts w:ascii="Times New Roman" w:hAnsi="Times New Roman" w:cs="Times New Roman"/>
              </w:rPr>
              <w:t>, disponible en https://sehcyt.es/llull/</w:t>
            </w:r>
          </w:p>
        </w:tc>
        <w:tc>
          <w:tcPr>
            <w:tcW w:w="708" w:type="dxa"/>
          </w:tcPr>
          <w:p w14:paraId="48B73135" w14:textId="77777777" w:rsidR="001A5F87" w:rsidRDefault="001A5F87" w:rsidP="00071912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7DACC6BF" w14:textId="3F85CD4D" w:rsidR="00C13CC6" w:rsidRDefault="00C13CC6" w:rsidP="00071912">
      <w:pPr>
        <w:spacing w:after="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62803EDE" w14:textId="394DDC68" w:rsidR="00DA4CB8" w:rsidRPr="00B451C7" w:rsidRDefault="00836798" w:rsidP="00DA4CB8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1C7">
        <w:rPr>
          <w:rFonts w:ascii="Times New Roman" w:hAnsi="Times New Roman" w:cs="Times New Roman"/>
        </w:rPr>
        <w:t xml:space="preserve">Puede utilizarse la siguiente plantilla como guía para estilo </w:t>
      </w:r>
      <w:r w:rsidR="00A806D9" w:rsidRPr="00B451C7">
        <w:rPr>
          <w:rFonts w:ascii="Times New Roman" w:hAnsi="Times New Roman" w:cs="Times New Roman"/>
        </w:rPr>
        <w:t xml:space="preserve">y tamaño </w:t>
      </w:r>
      <w:r w:rsidRPr="00B451C7">
        <w:rPr>
          <w:rFonts w:ascii="Times New Roman" w:hAnsi="Times New Roman" w:cs="Times New Roman"/>
        </w:rPr>
        <w:t>de la fuente</w:t>
      </w:r>
      <w:r w:rsidR="00A806D9" w:rsidRPr="00B451C7">
        <w:rPr>
          <w:rFonts w:ascii="Times New Roman" w:hAnsi="Times New Roman" w:cs="Times New Roman"/>
        </w:rPr>
        <w:t>, organización de los apartados y subapartados</w:t>
      </w:r>
      <w:r w:rsidRPr="00B451C7">
        <w:rPr>
          <w:rFonts w:ascii="Times New Roman" w:hAnsi="Times New Roman" w:cs="Times New Roman"/>
        </w:rPr>
        <w:t xml:space="preserve"> </w:t>
      </w:r>
      <w:r w:rsidR="00A806D9" w:rsidRPr="00B451C7">
        <w:rPr>
          <w:rFonts w:ascii="Times New Roman" w:hAnsi="Times New Roman" w:cs="Times New Roman"/>
        </w:rPr>
        <w:t>y estilo de las citas bibliográficas</w:t>
      </w:r>
      <w:r w:rsidRPr="00B451C7">
        <w:rPr>
          <w:rFonts w:ascii="Times New Roman" w:hAnsi="Times New Roman" w:cs="Times New Roman"/>
        </w:rPr>
        <w:t>.</w:t>
      </w:r>
      <w:r w:rsidR="001F656C" w:rsidRPr="00B451C7">
        <w:rPr>
          <w:rFonts w:ascii="Times New Roman" w:hAnsi="Times New Roman" w:cs="Times New Roman"/>
        </w:rPr>
        <w:t xml:space="preserve"> </w:t>
      </w:r>
      <w:r w:rsidR="00B677FE" w:rsidRPr="00B451C7">
        <w:rPr>
          <w:rFonts w:ascii="Times New Roman" w:hAnsi="Times New Roman" w:cs="Times New Roman"/>
        </w:rPr>
        <w:t>Texto del artículo con letra de cuerpo 12 (Times New Roman). Las notas se situarán en pie de página, con letra de cuerpo 1</w:t>
      </w:r>
      <w:r w:rsidR="00564270" w:rsidRPr="00B451C7">
        <w:rPr>
          <w:rFonts w:ascii="Times New Roman" w:hAnsi="Times New Roman" w:cs="Times New Roman"/>
        </w:rPr>
        <w:t>1</w:t>
      </w:r>
      <w:r w:rsidR="00B677FE" w:rsidRPr="00B451C7">
        <w:rPr>
          <w:rFonts w:ascii="Times New Roman" w:hAnsi="Times New Roman" w:cs="Times New Roman"/>
        </w:rPr>
        <w:t xml:space="preserve"> (Times New Roman).</w:t>
      </w:r>
    </w:p>
    <w:p w14:paraId="6D6AE2AD" w14:textId="3F42032A" w:rsidR="001A5F87" w:rsidRPr="00B451C7" w:rsidRDefault="00836798" w:rsidP="00DA4CB8">
      <w:pPr>
        <w:pStyle w:val="Prrafodelista"/>
        <w:jc w:val="both"/>
        <w:rPr>
          <w:rFonts w:ascii="Times New Roman" w:hAnsi="Times New Roman" w:cs="Times New Roman"/>
        </w:rPr>
      </w:pPr>
      <w:r w:rsidRPr="00B451C7">
        <w:rPr>
          <w:rFonts w:ascii="Times New Roman" w:hAnsi="Times New Roman" w:cs="Times New Roman"/>
        </w:rPr>
        <w:t xml:space="preserve"> </w:t>
      </w:r>
    </w:p>
    <w:p w14:paraId="7668715F" w14:textId="731136A1" w:rsidR="002249BA" w:rsidRPr="00B451C7" w:rsidRDefault="001F656C" w:rsidP="00DA4CB8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1C7">
        <w:rPr>
          <w:rFonts w:ascii="Times New Roman" w:hAnsi="Times New Roman" w:cs="Times New Roman"/>
        </w:rPr>
        <w:t>Este documento no sustituye a</w:t>
      </w:r>
      <w:r w:rsidR="001A5F87" w:rsidRPr="00B451C7">
        <w:rPr>
          <w:rFonts w:ascii="Times New Roman" w:hAnsi="Times New Roman" w:cs="Times New Roman"/>
        </w:rPr>
        <w:t xml:space="preserve"> las normas para publicación</w:t>
      </w:r>
      <w:r w:rsidRPr="00B451C7">
        <w:rPr>
          <w:rFonts w:ascii="Times New Roman" w:hAnsi="Times New Roman" w:cs="Times New Roman"/>
        </w:rPr>
        <w:t xml:space="preserve"> de originales, </w:t>
      </w:r>
      <w:r w:rsidR="001A5F87" w:rsidRPr="00B451C7">
        <w:rPr>
          <w:rFonts w:ascii="Times New Roman" w:hAnsi="Times New Roman" w:cs="Times New Roman"/>
        </w:rPr>
        <w:t>disponible</w:t>
      </w:r>
      <w:r w:rsidRPr="00B451C7">
        <w:rPr>
          <w:rFonts w:ascii="Times New Roman" w:hAnsi="Times New Roman" w:cs="Times New Roman"/>
        </w:rPr>
        <w:t>s</w:t>
      </w:r>
      <w:r w:rsidR="001A5F87" w:rsidRPr="00B451C7">
        <w:rPr>
          <w:rFonts w:ascii="Times New Roman" w:hAnsi="Times New Roman" w:cs="Times New Roman"/>
        </w:rPr>
        <w:t xml:space="preserve"> en </w:t>
      </w:r>
      <w:hyperlink r:id="rId9" w:history="1">
        <w:r w:rsidR="002249BA" w:rsidRPr="00B451C7">
          <w:rPr>
            <w:rStyle w:val="Hipervnculo"/>
            <w:rFonts w:ascii="Times New Roman" w:hAnsi="Times New Roman" w:cs="Times New Roman"/>
          </w:rPr>
          <w:t>https://sehcyt.es/normas-para-autores-y-evaluadores-palabras-clave-llull/</w:t>
        </w:r>
      </w:hyperlink>
    </w:p>
    <w:p w14:paraId="75859387" w14:textId="77777777" w:rsidR="0071237F" w:rsidRPr="00B451C7" w:rsidRDefault="0071237F" w:rsidP="00DA4CB8">
      <w:pPr>
        <w:pStyle w:val="Prrafodelista"/>
        <w:jc w:val="both"/>
        <w:rPr>
          <w:rFonts w:ascii="Times New Roman" w:hAnsi="Times New Roman" w:cs="Times New Roman"/>
        </w:rPr>
      </w:pPr>
    </w:p>
    <w:p w14:paraId="5354C139" w14:textId="613ED3CD" w:rsidR="0071237F" w:rsidRPr="00B451C7" w:rsidRDefault="00F31EC7" w:rsidP="00DA4CB8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1C7">
        <w:rPr>
          <w:rFonts w:ascii="Times New Roman" w:hAnsi="Times New Roman" w:cs="Times New Roman"/>
        </w:rPr>
        <w:t xml:space="preserve">Las ilustraciones deberán ser originales y propiedad de los autores y, en caso de tener derechos de edición o reproducción, es responsabilidad de los autores el tramitar la autorización de su cesión para su publicación. </w:t>
      </w:r>
      <w:r w:rsidR="00710348" w:rsidRPr="00B451C7">
        <w:rPr>
          <w:rFonts w:ascii="Times New Roman" w:hAnsi="Times New Roman" w:cs="Times New Roman"/>
        </w:rPr>
        <w:t>En cualquier caso, d</w:t>
      </w:r>
      <w:r w:rsidRPr="00B451C7">
        <w:rPr>
          <w:rFonts w:ascii="Times New Roman" w:hAnsi="Times New Roman" w:cs="Times New Roman"/>
        </w:rPr>
        <w:t xml:space="preserve">eberán aportar los permisos de reproducción necesarios cuando procedan de una publicación previa con </w:t>
      </w:r>
      <w:r w:rsidRPr="00B451C7">
        <w:rPr>
          <w:rFonts w:ascii="Times New Roman" w:hAnsi="Times New Roman" w:cs="Times New Roman"/>
          <w:i/>
          <w:iCs/>
        </w:rPr>
        <w:t>copyright</w:t>
      </w:r>
      <w:r w:rsidR="00710348" w:rsidRPr="00B451C7">
        <w:rPr>
          <w:rFonts w:ascii="Times New Roman" w:hAnsi="Times New Roman" w:cs="Times New Roman"/>
        </w:rPr>
        <w:t xml:space="preserve">, y </w:t>
      </w:r>
      <w:r w:rsidRPr="00B451C7">
        <w:rPr>
          <w:rFonts w:ascii="Times New Roman" w:hAnsi="Times New Roman" w:cs="Times New Roman"/>
        </w:rPr>
        <w:t xml:space="preserve">se deben citar oportunamente las fuentes de las que fueron extraídas, modificadas o adaptadas dichas ilustraciones. </w:t>
      </w:r>
    </w:p>
    <w:p w14:paraId="5B3C8354" w14:textId="77777777" w:rsidR="002249BA" w:rsidRPr="00B451C7" w:rsidRDefault="002249BA" w:rsidP="00DA4CB8">
      <w:pPr>
        <w:pStyle w:val="Prrafodelista"/>
        <w:jc w:val="both"/>
        <w:rPr>
          <w:rFonts w:ascii="Times New Roman" w:hAnsi="Times New Roman" w:cs="Times New Roman"/>
        </w:rPr>
      </w:pPr>
    </w:p>
    <w:p w14:paraId="1403A008" w14:textId="7B26F728" w:rsidR="002249BA" w:rsidRPr="00B451C7" w:rsidRDefault="002249BA" w:rsidP="00DA4CB8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1C7">
        <w:rPr>
          <w:rFonts w:ascii="Times New Roman" w:hAnsi="Times New Roman" w:cs="Times New Roman"/>
        </w:rPr>
        <w:t xml:space="preserve">Una vez aceptado el artículo para su publicación, </w:t>
      </w:r>
      <w:r w:rsidR="001F656C" w:rsidRPr="00B451C7">
        <w:rPr>
          <w:rFonts w:ascii="Times New Roman" w:hAnsi="Times New Roman" w:cs="Times New Roman"/>
        </w:rPr>
        <w:t>la dirección de la revista remitirá</w:t>
      </w:r>
      <w:r w:rsidRPr="00B451C7">
        <w:rPr>
          <w:rFonts w:ascii="Times New Roman" w:hAnsi="Times New Roman" w:cs="Times New Roman"/>
        </w:rPr>
        <w:t xml:space="preserve"> </w:t>
      </w:r>
      <w:r w:rsidR="001F656C" w:rsidRPr="00B451C7">
        <w:rPr>
          <w:rFonts w:ascii="Times New Roman" w:hAnsi="Times New Roman" w:cs="Times New Roman"/>
        </w:rPr>
        <w:t xml:space="preserve">a los/las autores/as </w:t>
      </w:r>
      <w:r w:rsidRPr="00B451C7">
        <w:rPr>
          <w:rFonts w:ascii="Times New Roman" w:hAnsi="Times New Roman" w:cs="Times New Roman"/>
        </w:rPr>
        <w:t xml:space="preserve">un documento de cesión de los derechos de </w:t>
      </w:r>
      <w:r w:rsidRPr="00B451C7">
        <w:rPr>
          <w:rFonts w:ascii="Times New Roman" w:hAnsi="Times New Roman" w:cs="Times New Roman"/>
          <w:i/>
          <w:iCs/>
        </w:rPr>
        <w:t>copyright</w:t>
      </w:r>
      <w:r w:rsidRPr="00B451C7">
        <w:rPr>
          <w:rFonts w:ascii="Times New Roman" w:hAnsi="Times New Roman" w:cs="Times New Roman"/>
        </w:rPr>
        <w:t xml:space="preserve"> de su original</w:t>
      </w:r>
      <w:r w:rsidR="001F656C" w:rsidRPr="00B451C7">
        <w:rPr>
          <w:rFonts w:ascii="Times New Roman" w:hAnsi="Times New Roman" w:cs="Times New Roman"/>
        </w:rPr>
        <w:t xml:space="preserve"> a la Sociedad Española de Historia de las Ciencias y de las Técnicas</w:t>
      </w:r>
      <w:r w:rsidRPr="00B451C7">
        <w:rPr>
          <w:rFonts w:ascii="Times New Roman" w:hAnsi="Times New Roman" w:cs="Times New Roman"/>
        </w:rPr>
        <w:t>.</w:t>
      </w:r>
    </w:p>
    <w:p w14:paraId="63A42D06" w14:textId="77777777" w:rsidR="008A3392" w:rsidRPr="00B451C7" w:rsidRDefault="008A3392" w:rsidP="00DA4CB8">
      <w:pPr>
        <w:pStyle w:val="Prrafodelista"/>
        <w:jc w:val="both"/>
        <w:rPr>
          <w:rFonts w:ascii="Times New Roman" w:hAnsi="Times New Roman" w:cs="Times New Roman"/>
        </w:rPr>
      </w:pPr>
    </w:p>
    <w:p w14:paraId="4C0BD345" w14:textId="0EAE0327" w:rsidR="00F356CF" w:rsidRPr="004C1D20" w:rsidRDefault="008A3392" w:rsidP="004C1D2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1D20">
        <w:rPr>
          <w:rFonts w:ascii="Times New Roman" w:hAnsi="Times New Roman" w:cs="Times New Roman"/>
        </w:rPr>
        <w:t xml:space="preserve">En las </w:t>
      </w:r>
      <w:r w:rsidRPr="004C1D20">
        <w:rPr>
          <w:rFonts w:ascii="Times New Roman" w:hAnsi="Times New Roman" w:cs="Times New Roman"/>
          <w:b/>
          <w:bCs/>
        </w:rPr>
        <w:t>reseñas de libros</w:t>
      </w:r>
      <w:r w:rsidRPr="004C1D20">
        <w:rPr>
          <w:rFonts w:ascii="Times New Roman" w:hAnsi="Times New Roman" w:cs="Times New Roman"/>
        </w:rPr>
        <w:t xml:space="preserve"> se especificará el tema de los mismos y se intentará ofrecer una breve y clara síntesis de su contenido. Deberán tener una extensión máxima de 1.500 palabras. La información descriptiva del libro vendrá detallada en el encabezamiento de la reseña por este orden: título, autor/a, autor/a del prólogo en su caso, colección y número (en su caso), editorial, lugar, fecha, número de páginas, ISBN y precio. </w:t>
      </w:r>
      <w:r w:rsidR="00DA4CB8" w:rsidRPr="004C1D20">
        <w:rPr>
          <w:rFonts w:ascii="Times New Roman" w:hAnsi="Times New Roman" w:cs="Times New Roman"/>
        </w:rPr>
        <w:t>Versarán sobre obras publicadas en el año en curso o en el inmediatamente anterior.</w:t>
      </w:r>
      <w:r w:rsidR="000B2BD8" w:rsidRPr="004C1D20">
        <w:rPr>
          <w:sz w:val="20"/>
          <w:szCs w:val="20"/>
        </w:rPr>
        <w:t xml:space="preserve"> </w:t>
      </w:r>
      <w:r w:rsidR="000B2BD8" w:rsidRPr="004C1D20">
        <w:rPr>
          <w:rFonts w:ascii="Times New Roman" w:hAnsi="Times New Roman" w:cs="Times New Roman"/>
        </w:rPr>
        <w:t xml:space="preserve">Junto con el texto de la reseña, se enviará un archivo (formato </w:t>
      </w:r>
      <w:r w:rsidR="00487E77" w:rsidRPr="004C1D20">
        <w:rPr>
          <w:rFonts w:ascii="Times New Roman" w:hAnsi="Times New Roman" w:cs="Times New Roman"/>
        </w:rPr>
        <w:t>JPG</w:t>
      </w:r>
      <w:r w:rsidR="000B2BD8" w:rsidRPr="004C1D20">
        <w:rPr>
          <w:rFonts w:ascii="Times New Roman" w:hAnsi="Times New Roman" w:cs="Times New Roman"/>
        </w:rPr>
        <w:t xml:space="preserve"> o </w:t>
      </w:r>
      <w:r w:rsidR="00487E77" w:rsidRPr="004C1D20">
        <w:rPr>
          <w:rFonts w:ascii="Times New Roman" w:hAnsi="Times New Roman" w:cs="Times New Roman"/>
        </w:rPr>
        <w:t>TIFF</w:t>
      </w:r>
      <w:r w:rsidR="000B2BD8" w:rsidRPr="004C1D20">
        <w:rPr>
          <w:rFonts w:ascii="Times New Roman" w:hAnsi="Times New Roman" w:cs="Times New Roman"/>
        </w:rPr>
        <w:t xml:space="preserve">) de la imagen de la portada del libro. </w:t>
      </w:r>
      <w:r w:rsidR="00F356CF" w:rsidRPr="004C1D20">
        <w:rPr>
          <w:rFonts w:ascii="Times New Roman" w:hAnsi="Times New Roman" w:cs="Times New Roman"/>
        </w:rPr>
        <w:br w:type="page"/>
      </w:r>
    </w:p>
    <w:p w14:paraId="033FBEC2" w14:textId="445AB092" w:rsidR="00071912" w:rsidRPr="002C5579" w:rsidRDefault="002C5579" w:rsidP="002C557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5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TÍTULO (en mayúsculas)</w:t>
      </w:r>
    </w:p>
    <w:p w14:paraId="62787EBA" w14:textId="00675482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9">
        <w:rPr>
          <w:rFonts w:ascii="Times New Roman" w:hAnsi="Times New Roman" w:cs="Times New Roman"/>
          <w:color w:val="000000" w:themeColor="text1"/>
          <w:sz w:val="24"/>
          <w:szCs w:val="24"/>
        </w:rPr>
        <w:t>Título</w:t>
      </w:r>
      <w:r w:rsidR="007A4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inglés</w:t>
      </w:r>
      <w:r w:rsidRPr="002C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F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C5579">
        <w:rPr>
          <w:rFonts w:ascii="Times New Roman" w:hAnsi="Times New Roman" w:cs="Times New Roman"/>
          <w:color w:val="000000" w:themeColor="text1"/>
          <w:sz w:val="24"/>
          <w:szCs w:val="24"/>
        </w:rPr>
        <w:t>en minúsculas)</w:t>
      </w:r>
    </w:p>
    <w:p w14:paraId="0B0E2820" w14:textId="77777777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F9CCFC" w14:textId="6403AA4D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59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(Autor/a 1) </w:t>
      </w:r>
      <w:r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Nombre completo y </w:t>
      </w:r>
      <w:r w:rsidR="000B2BD8"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Apellido</w:t>
      </w:r>
      <w:r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/s</w:t>
      </w:r>
    </w:p>
    <w:p w14:paraId="2EE090B8" w14:textId="38AB165F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Institución</w:t>
      </w:r>
      <w:r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14:paraId="656A003C" w14:textId="4996B12D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ORCID: </w:t>
      </w:r>
    </w:p>
    <w:p w14:paraId="0CDA27E0" w14:textId="77777777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D7921" w14:textId="23DFE571" w:rsidR="002C5579" w:rsidRP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59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(Autor/a 2) </w:t>
      </w:r>
      <w:r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Nombre completo y </w:t>
      </w:r>
      <w:r w:rsidR="000B2BD8"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Apellido</w:t>
      </w:r>
      <w:r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/s</w:t>
      </w:r>
    </w:p>
    <w:p w14:paraId="003CCE9E" w14:textId="77777777" w:rsidR="002C5579" w:rsidRP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9">
        <w:rPr>
          <w:rFonts w:ascii="Times New Roman" w:hAnsi="Times New Roman" w:cs="Times New Roman"/>
          <w:color w:val="000000" w:themeColor="text1"/>
          <w:sz w:val="24"/>
          <w:szCs w:val="24"/>
        </w:rPr>
        <w:t>Institución</w:t>
      </w:r>
    </w:p>
    <w:p w14:paraId="1AF66F8A" w14:textId="37CF3EE4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9">
        <w:rPr>
          <w:rFonts w:ascii="Times New Roman" w:hAnsi="Times New Roman" w:cs="Times New Roman"/>
          <w:color w:val="000000" w:themeColor="text1"/>
          <w:sz w:val="24"/>
          <w:szCs w:val="24"/>
        </w:rPr>
        <w:t>ORCID:</w:t>
      </w:r>
    </w:p>
    <w:p w14:paraId="59068450" w14:textId="77777777" w:rsidR="00832860" w:rsidRDefault="00832860" w:rsidP="008328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17AB40" w14:textId="3ECAC1FE" w:rsidR="00832860" w:rsidRPr="00360F44" w:rsidRDefault="00B75591" w:rsidP="007A4FF0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360F44">
        <w:rPr>
          <w:rFonts w:ascii="Times New Roman" w:hAnsi="Times New Roman" w:cs="Times New Roman"/>
          <w:b/>
          <w:bCs/>
          <w:i/>
          <w:iCs/>
          <w:color w:val="000000" w:themeColor="text1"/>
        </w:rPr>
        <w:t>Resumen</w:t>
      </w:r>
    </w:p>
    <w:p w14:paraId="05711270" w14:textId="3DACDD14" w:rsidR="00B75591" w:rsidRPr="00360F44" w:rsidRDefault="007A4FF0" w:rsidP="007A4FF0">
      <w:pPr>
        <w:spacing w:after="0"/>
        <w:rPr>
          <w:rFonts w:ascii="Times New Roman" w:hAnsi="Times New Roman" w:cs="Times New Roman"/>
          <w:color w:val="000000" w:themeColor="text1"/>
        </w:rPr>
      </w:pPr>
      <w:r w:rsidRPr="00360F44">
        <w:rPr>
          <w:rFonts w:ascii="Times New Roman" w:hAnsi="Times New Roman" w:cs="Times New Roman"/>
          <w:color w:val="000000" w:themeColor="text1"/>
        </w:rPr>
        <w:t xml:space="preserve">Texto de entre 200 y 300 palabras </w:t>
      </w:r>
      <w:r w:rsidR="00292D32">
        <w:rPr>
          <w:rFonts w:ascii="Times New Roman" w:hAnsi="Times New Roman" w:cs="Times New Roman"/>
          <w:color w:val="000000" w:themeColor="text1"/>
        </w:rPr>
        <w:t>de extensión</w:t>
      </w:r>
      <w:r w:rsidRPr="00360F44">
        <w:rPr>
          <w:rFonts w:ascii="Times New Roman" w:hAnsi="Times New Roman" w:cs="Times New Roman"/>
          <w:color w:val="000000" w:themeColor="text1"/>
        </w:rPr>
        <w:t>.</w:t>
      </w:r>
    </w:p>
    <w:p w14:paraId="04C93958" w14:textId="77777777" w:rsidR="00B75591" w:rsidRPr="00360F44" w:rsidRDefault="00B75591" w:rsidP="007A4FF0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4610D29" w14:textId="5ECC589B" w:rsidR="00B75591" w:rsidRPr="00360F44" w:rsidRDefault="00B75591" w:rsidP="007A4FF0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360F44">
        <w:rPr>
          <w:rFonts w:ascii="Times New Roman" w:hAnsi="Times New Roman" w:cs="Times New Roman"/>
          <w:b/>
          <w:bCs/>
          <w:i/>
          <w:iCs/>
          <w:color w:val="000000" w:themeColor="text1"/>
        </w:rPr>
        <w:t>Abstract</w:t>
      </w:r>
    </w:p>
    <w:p w14:paraId="43F6D6CA" w14:textId="042C54A4" w:rsidR="009A11F1" w:rsidRPr="00292D32" w:rsidRDefault="00292D32" w:rsidP="007A4FF0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Texto en inglés de entre 200 y 300 palabras de extensión.</w:t>
      </w:r>
      <w:r w:rsidR="001D511D">
        <w:rPr>
          <w:rFonts w:ascii="Times New Roman" w:hAnsi="Times New Roman" w:cs="Times New Roman"/>
          <w:color w:val="000000" w:themeColor="text1"/>
        </w:rPr>
        <w:t xml:space="preserve"> </w:t>
      </w:r>
    </w:p>
    <w:p w14:paraId="35B7FC57" w14:textId="77777777" w:rsidR="00292D32" w:rsidRDefault="00292D32" w:rsidP="007A4FF0">
      <w:pPr>
        <w:spacing w:after="0"/>
        <w:rPr>
          <w:rFonts w:ascii="Times New Roman" w:hAnsi="Times New Roman" w:cs="Times New Roman"/>
          <w:i/>
          <w:iCs/>
          <w:color w:val="000000" w:themeColor="text1"/>
        </w:rPr>
      </w:pPr>
    </w:p>
    <w:p w14:paraId="212BBC24" w14:textId="2BAA0CC0" w:rsidR="009A11F1" w:rsidRPr="00360F44" w:rsidRDefault="007A4FF0" w:rsidP="007A4FF0">
      <w:pPr>
        <w:spacing w:after="0"/>
        <w:rPr>
          <w:rFonts w:ascii="Times New Roman" w:hAnsi="Times New Roman" w:cs="Times New Roman"/>
          <w:color w:val="000000" w:themeColor="text1"/>
        </w:rPr>
      </w:pPr>
      <w:r w:rsidRPr="00360F44">
        <w:rPr>
          <w:rFonts w:ascii="Times New Roman" w:hAnsi="Times New Roman" w:cs="Times New Roman"/>
          <w:i/>
          <w:iCs/>
          <w:color w:val="000000" w:themeColor="text1"/>
        </w:rPr>
        <w:t xml:space="preserve">Palabras clave: </w:t>
      </w:r>
      <w:r w:rsidRPr="00360F44">
        <w:rPr>
          <w:rFonts w:ascii="Times New Roman" w:hAnsi="Times New Roman" w:cs="Times New Roman"/>
          <w:color w:val="000000" w:themeColor="text1"/>
        </w:rPr>
        <w:t>palabra 1, palabra 2, palabra 3 (entre 3 y 5)</w:t>
      </w:r>
      <w:r w:rsidRPr="00360F44">
        <w:rPr>
          <w:rStyle w:val="Refdenotaalpie"/>
          <w:rFonts w:ascii="Times New Roman" w:hAnsi="Times New Roman" w:cs="Times New Roman"/>
          <w:color w:val="000000" w:themeColor="text1"/>
        </w:rPr>
        <w:footnoteReference w:id="2"/>
      </w:r>
    </w:p>
    <w:p w14:paraId="54E66AFD" w14:textId="08891DC3" w:rsidR="007A4FF0" w:rsidRPr="00360F44" w:rsidRDefault="007A4FF0" w:rsidP="007A4FF0">
      <w:pPr>
        <w:spacing w:after="0"/>
        <w:rPr>
          <w:rFonts w:ascii="Times New Roman" w:hAnsi="Times New Roman" w:cs="Times New Roman"/>
          <w:color w:val="000000" w:themeColor="text1"/>
        </w:rPr>
      </w:pPr>
      <w:r w:rsidRPr="00360F44">
        <w:rPr>
          <w:rFonts w:ascii="Times New Roman" w:hAnsi="Times New Roman" w:cs="Times New Roman"/>
          <w:i/>
          <w:iCs/>
          <w:color w:val="000000" w:themeColor="text1"/>
        </w:rPr>
        <w:t xml:space="preserve">Keywords: </w:t>
      </w:r>
      <w:r w:rsidRPr="00360F44">
        <w:rPr>
          <w:rFonts w:ascii="Times New Roman" w:hAnsi="Times New Roman" w:cs="Times New Roman"/>
          <w:color w:val="000000" w:themeColor="text1"/>
        </w:rPr>
        <w:t>word 1, word 2, word 3 …</w:t>
      </w:r>
    </w:p>
    <w:p w14:paraId="1ADD6609" w14:textId="77777777" w:rsidR="007A4FF0" w:rsidRDefault="007A4FF0" w:rsidP="007A4F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402249" w14:textId="77777777" w:rsidR="007A4FF0" w:rsidRDefault="007A4FF0" w:rsidP="007A4F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9DA8D" w14:textId="6116E70F" w:rsidR="007A4FF0" w:rsidRDefault="003F1F75" w:rsidP="003F1F75">
      <w:pPr>
        <w:pStyle w:val="Prrafodelista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>I</w:t>
      </w:r>
      <w:r w:rsidRPr="003F1F75"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>ntroducción</w:t>
      </w:r>
    </w:p>
    <w:p w14:paraId="2D1A96AA" w14:textId="77777777" w:rsidR="003F1F75" w:rsidRPr="00BC53FB" w:rsidRDefault="003F1F75" w:rsidP="003F1F7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8C7E7F" w14:textId="472F6855" w:rsidR="00EC045E" w:rsidRDefault="00BC53FB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3FB">
        <w:rPr>
          <w:rFonts w:ascii="Times New Roman" w:hAnsi="Times New Roman" w:cs="Times New Roman"/>
          <w:color w:val="000000" w:themeColor="text1"/>
          <w:sz w:val="24"/>
          <w:szCs w:val="24"/>
        </w:rPr>
        <w:t>El texto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principal deberá tener </w:t>
      </w:r>
      <w:r w:rsidR="003A33E9">
        <w:rPr>
          <w:rFonts w:ascii="Times New Roman" w:hAnsi="Times New Roman" w:cs="Times New Roman"/>
          <w:color w:val="000000" w:themeColor="text1"/>
          <w:sz w:val="24"/>
          <w:szCs w:val="24"/>
        </w:rPr>
        <w:t>una extensión máxima de 13.000 palabras, incluidas notas, bibliografía y tablas</w:t>
      </w:r>
      <w:r w:rsidR="009A2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(excluidos ambos resúmenes)</w:t>
      </w:r>
      <w:r w:rsidR="003A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045E" w:rsidRPr="00EC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casos excepcionales y a petición de los autores, el Consejo </w:t>
      </w:r>
      <w:r w:rsidR="00EC045E">
        <w:rPr>
          <w:rFonts w:ascii="Times New Roman" w:hAnsi="Times New Roman" w:cs="Times New Roman"/>
          <w:color w:val="000000" w:themeColor="text1"/>
          <w:sz w:val="24"/>
          <w:szCs w:val="24"/>
        </w:rPr>
        <w:t>Editorial</w:t>
      </w:r>
      <w:r w:rsidR="00EC045E" w:rsidRPr="00EC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podrá valorar la ampliación de esta extensión máxima</w:t>
      </w:r>
      <w:r w:rsidR="00EC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36534C8" w14:textId="77777777" w:rsidR="00EC045E" w:rsidRDefault="00EC045E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C114F" w14:textId="15DDA73B" w:rsidR="003A33E9" w:rsidRDefault="00D6390D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r w:rsidR="00675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títulos de los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apartados principales deberán </w:t>
      </w:r>
      <w:r w:rsidR="009B744E">
        <w:rPr>
          <w:rFonts w:ascii="Times New Roman" w:hAnsi="Times New Roman" w:cs="Times New Roman"/>
          <w:color w:val="000000" w:themeColor="text1"/>
          <w:sz w:val="24"/>
          <w:szCs w:val="24"/>
        </w:rPr>
        <w:t>tener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tipografía versalita y </w:t>
      </w:r>
      <w:r w:rsidR="00DE0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numerados. Los relativos a los agradecimientos y a la bibliografía no llevarán numeración. Los </w:t>
      </w:r>
      <w:r w:rsidR="00675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títulos de los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apartados de orden inferior se escribirán de la </w:t>
      </w:r>
      <w:r w:rsidR="001B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siguiente:</w:t>
      </w:r>
    </w:p>
    <w:p w14:paraId="20099050" w14:textId="77777777" w:rsidR="006753DF" w:rsidRDefault="006753DF" w:rsidP="003A33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66AE3" w14:textId="74747230" w:rsidR="003A33E9" w:rsidRPr="003A33E9" w:rsidRDefault="003A33E9" w:rsidP="003A33E9">
      <w:pPr>
        <w:pStyle w:val="Prrafodelista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Subapartado de primer orden</w:t>
      </w:r>
      <w:r w:rsidR="00E71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1DB2" w:rsidRPr="00E71DB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94BFE">
        <w:rPr>
          <w:rFonts w:ascii="Times New Roman" w:hAnsi="Times New Roman" w:cs="Times New Roman"/>
          <w:color w:val="000000" w:themeColor="text1"/>
          <w:sz w:val="24"/>
          <w:szCs w:val="24"/>
        </w:rPr>
        <w:t>normal</w:t>
      </w:r>
      <w:r w:rsidR="00E71DB2" w:rsidRPr="00E71DB2">
        <w:rPr>
          <w:rFonts w:ascii="Times New Roman" w:hAnsi="Times New Roman" w:cs="Times New Roman"/>
          <w:color w:val="000000" w:themeColor="text1"/>
          <w:sz w:val="24"/>
          <w:szCs w:val="24"/>
        </w:rPr>
        <w:t>, negrita)</w:t>
      </w:r>
    </w:p>
    <w:p w14:paraId="7C088162" w14:textId="7315001F" w:rsidR="003A33E9" w:rsidRPr="00E71DB2" w:rsidRDefault="003A33E9" w:rsidP="003A33E9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9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1.1.1. </w:t>
      </w:r>
      <w:r w:rsidRPr="00D639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Subapartado de segundo orden</w:t>
      </w:r>
      <w:r w:rsidR="00E71DB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7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(cursiva, negrita) </w:t>
      </w:r>
    </w:p>
    <w:p w14:paraId="2AD1D6AD" w14:textId="7B629105" w:rsidR="003A33E9" w:rsidRPr="003A33E9" w:rsidRDefault="003A33E9" w:rsidP="003A33E9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1.1.1.1. </w:t>
      </w:r>
      <w:r w:rsidRPr="00E71DB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Subapartado de tercer orden</w:t>
      </w:r>
      <w:r w:rsidR="00E71DB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71DB2" w:rsidRPr="00E71DB2">
        <w:rPr>
          <w:rFonts w:ascii="Times New Roman" w:hAnsi="Times New Roman" w:cs="Times New Roman"/>
          <w:color w:val="000000" w:themeColor="text1"/>
          <w:sz w:val="24"/>
          <w:szCs w:val="24"/>
        </w:rPr>
        <w:t>(cursiva)</w:t>
      </w:r>
    </w:p>
    <w:p w14:paraId="7C70BB4B" w14:textId="77777777" w:rsidR="003A33E9" w:rsidRDefault="003A33E9" w:rsidP="003F1F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22001" w14:textId="2FDFC8EF" w:rsidR="00D6390D" w:rsidRDefault="001B5D0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norma general se incluirá un apartado dedicado a las conclusiones más relevantes o bien, dependiendo del texto, </w:t>
      </w:r>
      <w:r w:rsidR="006753DF">
        <w:rPr>
          <w:rFonts w:ascii="Times New Roman" w:hAnsi="Times New Roman" w:cs="Times New Roman"/>
          <w:color w:val="000000" w:themeColor="text1"/>
          <w:sz w:val="24"/>
          <w:szCs w:val="24"/>
        </w:rPr>
        <w:t>se añadirán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unas consideraciones finales. A continuación,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 recomienda un apartado de agradecimientos, en el que se </w:t>
      </w:r>
      <w:r w:rsidR="000A7F01">
        <w:rPr>
          <w:rFonts w:ascii="Times New Roman" w:hAnsi="Times New Roman" w:cs="Times New Roman"/>
          <w:color w:val="000000" w:themeColor="text1"/>
          <w:sz w:val="24"/>
          <w:szCs w:val="24"/>
        </w:rPr>
        <w:t>detallarán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reconocimientos correspondientes, así como las fuentes de financiación, si las hubiere.</w:t>
      </w:r>
    </w:p>
    <w:p w14:paraId="7C709E03" w14:textId="77777777" w:rsidR="00F21FC7" w:rsidRDefault="00F21FC7" w:rsidP="003F1F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885CD7" w14:textId="0E9DF84C" w:rsidR="00F21FC7" w:rsidRPr="00F21FC7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720624"/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 referencias </w:t>
      </w:r>
      <w:r w:rsidR="005829DC">
        <w:rPr>
          <w:rFonts w:ascii="Times New Roman" w:hAnsi="Times New Roman" w:cs="Times New Roman"/>
          <w:color w:val="000000" w:themeColor="text1"/>
          <w:sz w:val="24"/>
          <w:szCs w:val="24"/>
        </w:rPr>
        <w:t>bibliográficas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el </w:t>
      </w:r>
      <w:r w:rsidRPr="00CD3266">
        <w:rPr>
          <w:rFonts w:ascii="Times New Roman" w:hAnsi="Times New Roman" w:cs="Times New Roman"/>
          <w:color w:val="000000" w:themeColor="text1"/>
          <w:sz w:val="24"/>
          <w:szCs w:val="24"/>
        </w:rPr>
        <w:t>interior del texto o en las notas</w:t>
      </w:r>
      <w:r w:rsidR="006D4946" w:rsidRPr="00212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344" w:rsidRPr="0021234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eben </w:t>
      </w:r>
      <w:r w:rsidR="00AF7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indicar 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apellido del autor, año de publicación y de la página</w:t>
      </w:r>
      <w:r w:rsidR="00AF7C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su caso.</w:t>
      </w:r>
    </w:p>
    <w:p w14:paraId="525E9253" w14:textId="16E40789" w:rsidR="00F21FC7" w:rsidRPr="00F21FC7" w:rsidRDefault="00F9352F" w:rsidP="000D62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Ejemplos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1205B6A" w14:textId="461C70CD" w:rsidR="00F21FC7" w:rsidRPr="000D6294" w:rsidRDefault="000D6294" w:rsidP="000D6294">
      <w:pPr>
        <w:pStyle w:val="Prrafodelista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Cita dentro del texto: </w:t>
      </w:r>
      <w:r w:rsidR="00F21FC7"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Bernal [1979, p. 37] se observa... </w:t>
      </w:r>
    </w:p>
    <w:p w14:paraId="6B07F448" w14:textId="404D7AE8" w:rsidR="000D6294" w:rsidRPr="000D6294" w:rsidRDefault="000D6294" w:rsidP="000D6294">
      <w:pPr>
        <w:pStyle w:val="Prrafodelista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Las citas en el texto que sólo dan información bibliográfica deben ir entre corchetes y con tipografía versalita</w:t>
      </w:r>
      <w:r w:rsidR="0029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Ejemplo: 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0D6294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Bernal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1979, p. 37]. </w:t>
      </w:r>
    </w:p>
    <w:p w14:paraId="215F9C25" w14:textId="78C39CBB" w:rsidR="00F21FC7" w:rsidRPr="000D6294" w:rsidRDefault="000D6294" w:rsidP="000D6294">
      <w:pPr>
        <w:pStyle w:val="Prrafodelista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Cita en una nota: </w:t>
      </w:r>
      <w:r w:rsidR="00F21FC7"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Véase </w:t>
      </w:r>
      <w:r w:rsidR="00F21FC7" w:rsidRPr="000D6294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Bernal</w:t>
      </w:r>
      <w:r w:rsidR="00F21FC7"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[1979, p. 37] (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60657"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on tipografía versalita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460657"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611AB2" w14:textId="1AD56231" w:rsidR="00A6000C" w:rsidRDefault="000D6294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todos los casos, en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citas de un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artículo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dos autores</w:t>
      </w:r>
      <w:r w:rsidR="00E75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el interior del texto y en las notas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, sus apellidos irán rela</w:t>
      </w:r>
      <w:r w:rsidR="0029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cionados con la conjunción y, mientras que en 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caso de tres o más autores se consignará el primer autor seguido de </w:t>
      </w:r>
      <w:r w:rsidRPr="000D62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(en </w:t>
      </w:r>
      <w:r w:rsidR="00E71DB2">
        <w:rPr>
          <w:rFonts w:ascii="Times New Roman" w:hAnsi="Times New Roman" w:cs="Times New Roman"/>
          <w:color w:val="000000" w:themeColor="text1"/>
          <w:sz w:val="24"/>
          <w:szCs w:val="24"/>
        </w:rPr>
        <w:t>cursiva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1EB5C9A" w14:textId="77777777" w:rsidR="00F21FC7" w:rsidRDefault="00F21FC7" w:rsidP="003F1F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4F775" w14:textId="5BC3E0D3" w:rsidR="00B677FE" w:rsidRDefault="00B677FE" w:rsidP="00C36C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7FE">
        <w:rPr>
          <w:rFonts w:ascii="Times New Roman" w:hAnsi="Times New Roman" w:cs="Times New Roman"/>
          <w:color w:val="000000" w:themeColor="text1"/>
          <w:sz w:val="24"/>
          <w:szCs w:val="24"/>
        </w:rPr>
        <w:t>El uso de comillas se reservará exclusivamente para las citas literales de otros textos. Si la extensión de la cita es de cinco o más líneas, se diferenciará del cuerpo principal del texto en un párrafo aparte sangrado por su lado izquierdo, manteniendo el interlineado y con letra de cuerpo 11 (Times New Roman)</w:t>
      </w:r>
      <w:r w:rsidR="00A60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sin entrecomillar</w:t>
      </w:r>
      <w:r w:rsidRPr="00B677FE">
        <w:rPr>
          <w:rFonts w:ascii="Times New Roman" w:hAnsi="Times New Roman" w:cs="Times New Roman"/>
          <w:color w:val="000000" w:themeColor="text1"/>
          <w:sz w:val="24"/>
          <w:szCs w:val="24"/>
        </w:rPr>
        <w:t>. Cuando se quiera omitir parte del texto, se indicará con tres puntos suspensivos entre corchetes.</w:t>
      </w:r>
    </w:p>
    <w:bookmarkEnd w:id="0"/>
    <w:p w14:paraId="3DA4B18A" w14:textId="77777777" w:rsidR="00B677FE" w:rsidRDefault="00B677FE" w:rsidP="003F1F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BB7457" w14:textId="2C80C88C" w:rsidR="00F21FC7" w:rsidRPr="00F21FC7" w:rsidRDefault="00F21FC7" w:rsidP="003F1F75">
      <w:pPr>
        <w:spacing w:after="0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  <w:r w:rsidRPr="00F21FC7"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>Bibliografía</w:t>
      </w:r>
    </w:p>
    <w:p w14:paraId="3D434036" w14:textId="5E908AA9" w:rsidR="00F21FC7" w:rsidRDefault="0046065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Todas las referencias citadas en el texto</w:t>
      </w:r>
      <w:r w:rsidR="00E4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principal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en las notas deben ser incluidas en el apartado bibliográfico. S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e presentará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ordenada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alfabéticamente por el apellido de la persona que figure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como primera firmante</w:t>
      </w:r>
      <w:r w:rsidR="00A16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58720906"/>
      <w:r w:rsidR="00A16DB1">
        <w:rPr>
          <w:rFonts w:ascii="Times New Roman" w:hAnsi="Times New Roman" w:cs="Times New Roman"/>
          <w:color w:val="000000" w:themeColor="text1"/>
          <w:sz w:val="24"/>
          <w:szCs w:val="24"/>
        </w:rPr>
        <w:t>y cronológicamente en el caso que se repitan los nombres de los/as autores/as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"/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DB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incluirá el nombre de pila completo de cada autor/a. Se recomienda que</w:t>
      </w:r>
      <w:r w:rsidR="00E71D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caso de fuentes de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difícil localización</w:t>
      </w:r>
      <w:r w:rsidR="00E71D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especifique en qué biblioteca o hemeroteca se encuentran y qué tipo de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original se ha utilizado.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la publicación dispone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de DOI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>, se hará constar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la forma siguiente: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&lt;doi</w:t>
      </w:r>
      <w:r w:rsidR="00794CCA">
        <w:rPr>
          <w:rFonts w:ascii="Times New Roman" w:hAnsi="Times New Roman" w:cs="Times New Roman"/>
          <w:color w:val="000000" w:themeColor="text1"/>
          <w:sz w:val="24"/>
          <w:szCs w:val="24"/>
        </w:rPr>
        <w:t>: 1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0.1080/10609160302337&gt;</w:t>
      </w:r>
    </w:p>
    <w:p w14:paraId="68547EBC" w14:textId="77777777" w:rsidR="00F21FC7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5AECBF" w14:textId="261BA99C" w:rsidR="001B5D01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A continuación, se muestra</w:t>
      </w:r>
      <w:r w:rsidR="00C843B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algunos ejemplos del formato en el que deben </w:t>
      </w:r>
      <w:r w:rsidR="005327A0">
        <w:rPr>
          <w:rFonts w:ascii="Times New Roman" w:hAnsi="Times New Roman" w:cs="Times New Roman"/>
          <w:color w:val="000000" w:themeColor="text1"/>
          <w:sz w:val="24"/>
          <w:szCs w:val="24"/>
        </w:rPr>
        <w:t>confeccionarse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citas bibliográficas</w:t>
      </w:r>
      <w:r w:rsidR="00A600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59575107"/>
      <w:bookmarkStart w:id="3" w:name="_Hlk158721833"/>
      <w:r w:rsidR="00423A9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23A91" w:rsidRPr="00423A91">
        <w:rPr>
          <w:rFonts w:ascii="Times New Roman" w:hAnsi="Times New Roman" w:cs="Times New Roman"/>
          <w:color w:val="000000" w:themeColor="text1"/>
          <w:sz w:val="24"/>
          <w:szCs w:val="24"/>
        </w:rPr>
        <w:t>ara las citas de un trabajo de dos autores, sus apellidos irán relacionados con la conjunción y; para tres o más autores, se separarán con puntos y comas, y con una coma y la conjunción y delante del último</w:t>
      </w:r>
      <w:r w:rsidR="00A60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</w:t>
      </w:r>
      <w:r w:rsidR="00423A91" w:rsidRPr="00423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654" w:rsidRPr="00C77654">
        <w:rPr>
          <w:rFonts w:ascii="Times New Roman" w:hAnsi="Times New Roman" w:cs="Times New Roman"/>
          <w:color w:val="000000" w:themeColor="text1"/>
          <w:sz w:val="24"/>
          <w:szCs w:val="24"/>
        </w:rPr>
        <w:t>Si se citan varias obras de un mismo autor y de un mismo año, se añadirá una letra (a, b, c, etc</w:t>
      </w:r>
      <w:r w:rsidR="00C776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7654" w:rsidRPr="00C77654">
        <w:rPr>
          <w:rFonts w:ascii="Times New Roman" w:hAnsi="Times New Roman" w:cs="Times New Roman"/>
          <w:color w:val="000000" w:themeColor="text1"/>
          <w:sz w:val="24"/>
          <w:szCs w:val="24"/>
        </w:rPr>
        <w:t>) junto al año de publicación, tanto en la cita bibliográfica como en el listado de referencias bibliográficas.</w:t>
      </w:r>
      <w:r w:rsidR="00C77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="00A6000C" w:rsidRPr="00A6000C">
        <w:rPr>
          <w:rFonts w:ascii="Times New Roman" w:hAnsi="Times New Roman" w:cs="Times New Roman"/>
          <w:color w:val="000000" w:themeColor="text1"/>
          <w:sz w:val="24"/>
          <w:szCs w:val="24"/>
        </w:rPr>
        <w:t>Los nombres de las revistas deberán citarse completos, sin abreviaturas</w:t>
      </w:r>
      <w:r w:rsidR="00A6000C"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="0053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ebe prestarse especial atención a los signos de puntuación, a las cursivas y a la tipografía en versalitas de los apellidos de los/as autores/as; una explicación más detallada se encuentra en </w:t>
      </w:r>
      <w:hyperlink r:id="rId10" w:history="1">
        <w:r w:rsidR="00622200" w:rsidRPr="002B021E">
          <w:rPr>
            <w:rStyle w:val="Hipervnculo"/>
            <w:rFonts w:ascii="Times New Roman" w:hAnsi="Times New Roman" w:cs="Times New Roman"/>
            <w:sz w:val="24"/>
            <w:szCs w:val="24"/>
          </w:rPr>
          <w:t>https://sehcyt.es/normas-para-autores-y-evaluadores-palabras-clave-llull/</w:t>
        </w:r>
      </w:hyperlink>
      <w:r w:rsidR="006222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"/>
    </w:p>
    <w:p w14:paraId="5A82A61D" w14:textId="77777777" w:rsidR="00F21FC7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92AFF" w14:textId="1F611C28" w:rsidR="00F21FC7" w:rsidRPr="000A7299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58721936"/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Artículos en revistas científicas</w:t>
      </w:r>
    </w:p>
    <w:bookmarkEnd w:id="4"/>
    <w:p w14:paraId="50FB077D" w14:textId="33442A6C" w:rsidR="00F21FC7" w:rsidRPr="000A7299" w:rsidRDefault="005327A0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Ausejo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 Elena</w:t>
      </w:r>
      <w:r w:rsidR="00A6000C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A9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Velamazán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María </w:t>
      </w:r>
      <w:r w:rsidR="00807324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ngeles (1989) “Los planes de estudio en la Academia de Ingenieros del Ejército de España en el siglo XIX”.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Llull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12(23)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 415-454.</w:t>
      </w:r>
    </w:p>
    <w:p w14:paraId="62C51577" w14:textId="13880D45" w:rsidR="005327A0" w:rsidRPr="000A7299" w:rsidRDefault="005327A0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Si el artículo dispone de DOI, añadirlo al final de la referencia: &lt;doi: xxxxxxxxxx&gt;</w:t>
      </w:r>
    </w:p>
    <w:p w14:paraId="64E7FAFE" w14:textId="77777777" w:rsidR="005327A0" w:rsidRPr="000A7299" w:rsidRDefault="005327A0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CDAFA85" w14:textId="77777777" w:rsidR="005515B4" w:rsidRPr="000A7299" w:rsidRDefault="005515B4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B9C08AB" w14:textId="77777777" w:rsidR="005515B4" w:rsidRPr="000A7299" w:rsidRDefault="005515B4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9C593D7" w14:textId="6B81FC0D" w:rsidR="00F21FC7" w:rsidRPr="000A7299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Libros</w:t>
      </w:r>
    </w:p>
    <w:p w14:paraId="3C985B21" w14:textId="2C2661F2" w:rsidR="00F21FC7" w:rsidRPr="000A7299" w:rsidRDefault="00E051C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Bernal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 John Desmond (1979)</w:t>
      </w:r>
      <w:r w:rsidR="00B77348" w:rsidRPr="000A72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Historia social de la ciencia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. Serie</w:t>
      </w:r>
      <w:r w:rsidR="00B77348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“Historia/Ciencia/Sociedad”, 9. 5ª edición</w:t>
      </w:r>
      <w:r w:rsidR="00FB0C30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Barcelona, Península, 2 vols. Traducción</w:t>
      </w:r>
      <w:r w:rsidR="004C304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7A7BC6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Juan Ramón Capella, de la 3ª edición en inglés, 1964.</w:t>
      </w:r>
    </w:p>
    <w:p w14:paraId="4DF91CAA" w14:textId="77777777" w:rsidR="005327A0" w:rsidRPr="000A7299" w:rsidRDefault="005327A0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7175C1" w14:textId="74AF7089" w:rsidR="00F21FC7" w:rsidRPr="000A7299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Capítulos de libros o de actas</w:t>
      </w:r>
    </w:p>
    <w:p w14:paraId="797E0767" w14:textId="5B239AD8" w:rsidR="00F21FC7" w:rsidRPr="000A7299" w:rsidRDefault="00E051C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58722860"/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Calatayud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 María Ángeles (1993) “La Comisión Científica del Pacífico y la fotografía en la expedición de 1862-1866”. En: Barbara Thomas, Fernando Palacios y María del Carmen Martínez López (ed</w:t>
      </w:r>
      <w:r w:rsidR="00DD0CDD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Libro del Congreso. Simposio Internacional sobre Preservación y Conservación de Colecciones de Historia Natural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. Madrid, Dirección General de Bellas Artes y Archivos, 411-422.</w:t>
      </w:r>
    </w:p>
    <w:bookmarkEnd w:id="5"/>
    <w:p w14:paraId="77DB16FB" w14:textId="77777777" w:rsidR="00E051C1" w:rsidRPr="000A7299" w:rsidRDefault="00E051C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C8B2A" w14:textId="097D34AE" w:rsidR="00F21FC7" w:rsidRPr="000A7299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Tesis doctorales</w:t>
      </w:r>
    </w:p>
    <w:p w14:paraId="1F92E73F" w14:textId="2EEC4EAF" w:rsidR="00E051C1" w:rsidRPr="000A7299" w:rsidRDefault="00E051C1" w:rsidP="007A7B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Mas Espejo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Marta (2014)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 cuerpo de damas enfermeras de la cruz roja española:</w:t>
      </w:r>
      <w:r w:rsidR="00A6000C"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formación y contribución a la labor cuidadora y social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[Tesis doctoral]. Director: José Siles González. Alicante: Universidad de Alicante. &lt;https://rua.ua.es/dspace/bitstream/10045/62388/1/tesis_mas</w:t>
      </w:r>
      <w:r w:rsidR="007A7BC6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_espejo.pdf&gt; [Consulta:</w:t>
      </w:r>
      <w:r w:rsidR="007A7BC6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30/03/2023].</w:t>
      </w:r>
    </w:p>
    <w:p w14:paraId="7606F2A8" w14:textId="77777777" w:rsidR="00E051C1" w:rsidRPr="000A7299" w:rsidRDefault="00E051C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3961DC0" w14:textId="1E400456" w:rsidR="00F21FC7" w:rsidRPr="000A7299" w:rsidRDefault="000475A3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Fuentes primarias/a</w:t>
      </w:r>
      <w:r w:rsidR="00F21FC7"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rtículos de diarios</w:t>
      </w:r>
    </w:p>
    <w:p w14:paraId="465E4969" w14:textId="63198DC4" w:rsidR="002D33D6" w:rsidRPr="000A7299" w:rsidRDefault="002D33D6" w:rsidP="002D33D6">
      <w:pPr>
        <w:spacing w:after="0"/>
        <w:jc w:val="both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0A7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Por regla general, se recomienda </w:t>
      </w:r>
      <w:r w:rsidR="000475A3" w:rsidRPr="000A7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que las referencias a fuentes primarias (material de archivo, diarios y publicaciones oficiales, como la </w:t>
      </w:r>
      <w:r w:rsidR="000475A3" w:rsidRPr="000A729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Gaceta de Madrid</w:t>
      </w:r>
      <w:r w:rsidR="000475A3" w:rsidRPr="000A7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el </w:t>
      </w:r>
      <w:r w:rsidR="000475A3" w:rsidRPr="000A729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Boletín Oficial del Estado</w:t>
      </w:r>
      <w:r w:rsidR="000475A3" w:rsidRPr="000A7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se incluyan desarrolladas en las notas. </w:t>
      </w:r>
      <w:r w:rsidRPr="000A7299">
        <w:rPr>
          <w:rFonts w:ascii="Times New Roman" w:eastAsia="Calibri" w:hAnsi="Times New Roman" w:cs="Times New Roman"/>
          <w:color w:val="000000"/>
          <w:sz w:val="24"/>
          <w:szCs w:val="24"/>
        </w:rPr>
        <w:t>Otra opción es la indicada a continuación:</w:t>
      </w:r>
    </w:p>
    <w:p w14:paraId="32147DE8" w14:textId="7A8E7653" w:rsidR="00E051C1" w:rsidRPr="000A7299" w:rsidRDefault="00E051C1" w:rsidP="00DA7D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Peñalver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Patricio (1880) “Los cables submarinos”.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Revista de Telégrafos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 01/03/1880, 37-39.</w:t>
      </w:r>
    </w:p>
    <w:p w14:paraId="1EAB6E6A" w14:textId="339E33F8" w:rsidR="00100670" w:rsidRPr="000A7299" w:rsidRDefault="00100670" w:rsidP="00DA7D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una publicación oficial: </w:t>
      </w:r>
    </w:p>
    <w:p w14:paraId="6DAA7EED" w14:textId="2C87A9B4" w:rsidR="00F21FC7" w:rsidRPr="000A7299" w:rsidRDefault="00E051C1" w:rsidP="00A600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[España] (2007) «Ley 52/2007, de 26 de diciembre, por la que se reconocen y amplían</w:t>
      </w:r>
      <w:r w:rsidR="00A6000C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derechos y se establecen medidas en favor de quienes padecieron persecución o violencia durante la guerra civil y la dictadura».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BOE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A7299">
        <w:rPr>
          <w:rFonts w:ascii="Times New Roman" w:hAnsi="Times New Roman" w:cs="Times New Roman"/>
          <w:sz w:val="24"/>
          <w:szCs w:val="24"/>
        </w:rPr>
        <w:t>de</w:t>
      </w:r>
      <w:r w:rsidR="00B77348" w:rsidRPr="000A7299">
        <w:rPr>
          <w:rFonts w:ascii="Times New Roman" w:hAnsi="Times New Roman" w:cs="Times New Roman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27/12/2007, 53.410-53.416.</w:t>
      </w:r>
    </w:p>
    <w:p w14:paraId="2A4D4811" w14:textId="77777777" w:rsidR="00F21FC7" w:rsidRPr="000A7299" w:rsidRDefault="00F21FC7" w:rsidP="00A6000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71CC26" w14:textId="1D1EB203" w:rsidR="00E051C1" w:rsidRPr="000A7299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Document</w:t>
      </w:r>
      <w:r w:rsidR="00100670"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os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de archivo</w:t>
      </w:r>
      <w:r w:rsidR="00100670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. S</w:t>
      </w:r>
      <w:r w:rsidR="00E051C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e citará</w:t>
      </w:r>
      <w:r w:rsidR="00100670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051C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bajo el epígrafe </w:t>
      </w:r>
      <w:r w:rsidR="00CA4A49"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Fuentes archivísticas</w:t>
      </w:r>
      <w:r w:rsidR="00E051C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71A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051C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independiente de</w:t>
      </w:r>
      <w:r w:rsidR="00F47DE3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apartado de </w:t>
      </w:r>
      <w:r w:rsidR="00E051C1"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Bibliografía</w:t>
      </w:r>
      <w:r w:rsidR="00E2371A"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)</w:t>
      </w:r>
      <w:r w:rsidR="00E051C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7A94A37" w14:textId="317141C6" w:rsidR="00E051C1" w:rsidRPr="000A7299" w:rsidRDefault="00E051C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Paniagua y de Porras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Enrique </w:t>
      </w:r>
      <w:r w:rsidR="00CF5F78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1909</w:t>
      </w:r>
      <w:r w:rsidR="00CF5F78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“Proyecto de ampliación de los depósitos de</w:t>
      </w:r>
      <w:r w:rsidR="000A7299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minerales y almacenes en la estación de Almería”. Archivo Histórico Ferroviario (Madrid),</w:t>
      </w:r>
      <w:r w:rsidR="00C843BE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A0026-005.</w:t>
      </w:r>
    </w:p>
    <w:p w14:paraId="6ED7C5E2" w14:textId="77777777" w:rsidR="00100670" w:rsidRPr="000A7299" w:rsidRDefault="00100670" w:rsidP="001006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558C161" w14:textId="7CF57007" w:rsidR="00100670" w:rsidRPr="000A7299" w:rsidRDefault="00100670" w:rsidP="001006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Páginas web o recursos electrónicos</w:t>
      </w:r>
    </w:p>
    <w:p w14:paraId="4FCA3BEE" w14:textId="3D767068" w:rsidR="000A7299" w:rsidRPr="000A7299" w:rsidRDefault="000A7299" w:rsidP="000A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/>
          <w:sz w:val="24"/>
          <w:szCs w:val="24"/>
        </w:rPr>
        <w:t>García Garralón</w:t>
      </w:r>
      <w:r w:rsidRPr="000A7299">
        <w:rPr>
          <w:rFonts w:ascii="Times New Roman" w:hAnsi="Times New Roman" w:cs="Times New Roman"/>
          <w:color w:val="000000"/>
          <w:sz w:val="24"/>
          <w:szCs w:val="24"/>
        </w:rPr>
        <w:t xml:space="preserve">, Marta (2021) </w:t>
      </w:r>
      <w:r w:rsidRPr="000A72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Emblemata Farmacéutica. Nombres y signos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farmacéuticos en las antiguas boticas europeas. </w:t>
      </w:r>
      <w:r w:rsidRPr="000A7299">
        <w:rPr>
          <w:rFonts w:ascii="Times New Roman" w:hAnsi="Times New Roman" w:cs="Times New Roman"/>
          <w:color w:val="000000"/>
          <w:sz w:val="24"/>
          <w:szCs w:val="24"/>
        </w:rPr>
        <w:t>Archivo del Colegio Oficial de Farmacéuticos de Madrid. &lt;</w:t>
      </w:r>
      <w:r w:rsidRPr="000A7299">
        <w:rPr>
          <w:rFonts w:ascii="Times New Roman" w:hAnsi="Times New Roman" w:cs="Times New Roman"/>
          <w:color w:val="0563C2"/>
          <w:sz w:val="24"/>
          <w:szCs w:val="24"/>
        </w:rPr>
        <w:t>https://www.cofm.es/recursos/doc/portal/2019/05/08/</w:t>
      </w:r>
    </w:p>
    <w:p w14:paraId="1C69E7B0" w14:textId="77777777" w:rsidR="000A7299" w:rsidRPr="000A7299" w:rsidRDefault="000A7299" w:rsidP="000A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0A7299">
        <w:rPr>
          <w:rFonts w:ascii="Times New Roman" w:hAnsi="Times New Roman" w:cs="Times New Roman"/>
          <w:color w:val="0563C2"/>
          <w:sz w:val="24"/>
          <w:szCs w:val="24"/>
        </w:rPr>
        <w:t>emblemata-farmaceutica-nombres-y-signos-farmaceuticos-en-las-antiguas-boticaseu.</w:t>
      </w:r>
    </w:p>
    <w:p w14:paraId="25EA16B1" w14:textId="77777777" w:rsidR="000A7299" w:rsidRPr="000A7299" w:rsidRDefault="000A7299" w:rsidP="000A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299">
        <w:rPr>
          <w:rFonts w:ascii="Times New Roman" w:hAnsi="Times New Roman" w:cs="Times New Roman"/>
          <w:color w:val="0563C2"/>
          <w:sz w:val="24"/>
          <w:szCs w:val="24"/>
        </w:rPr>
        <w:t>pdf</w:t>
      </w:r>
      <w:r w:rsidRPr="000A7299">
        <w:rPr>
          <w:rFonts w:ascii="Times New Roman" w:hAnsi="Times New Roman" w:cs="Times New Roman"/>
          <w:color w:val="000000"/>
          <w:sz w:val="24"/>
          <w:szCs w:val="24"/>
        </w:rPr>
        <w:t>&gt; [Consulta: 30/03/2021].</w:t>
      </w:r>
    </w:p>
    <w:p w14:paraId="2AB5DCDD" w14:textId="77777777" w:rsidR="00F21FC7" w:rsidRPr="00DA7D0A" w:rsidRDefault="00F21FC7" w:rsidP="003F1F75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F31DBCC" w14:textId="77777777" w:rsidR="000A7299" w:rsidRDefault="000A7299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Hlk158724781"/>
    </w:p>
    <w:p w14:paraId="51F59369" w14:textId="77777777" w:rsidR="007E5276" w:rsidRDefault="007E5276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E253B5" w14:textId="4240FB4D" w:rsidR="00A16DB1" w:rsidRDefault="00A16DB1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Figuras y tablas</w:t>
      </w:r>
    </w:p>
    <w:p w14:paraId="2128C05E" w14:textId="4F600724" w:rsidR="00A16DB1" w:rsidRPr="00A16DB1" w:rsidRDefault="00A16DB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Las figuras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(fotografías, esquemas, gráficos)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las tablas se citarán en el texto</w:t>
      </w:r>
      <w:r w:rsidR="00B06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paréntesis,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correlativa</w:t>
      </w:r>
      <w:r w:rsidR="00B06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>y con números arábigos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(ej.: Fig. 1, Fig. 2, Tabla 1, Tabla 2</w:t>
      </w:r>
      <w:r w:rsidR="00BD7746">
        <w:rPr>
          <w:rFonts w:ascii="Times New Roman" w:hAnsi="Times New Roman" w:cs="Times New Roman"/>
          <w:color w:val="000000" w:themeColor="text1"/>
          <w:sz w:val="24"/>
          <w:szCs w:val="24"/>
        </w:rPr>
        <w:t>, etc.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Tanto las figuras como las tablas se enviarán en archivos </w:t>
      </w:r>
      <w:r w:rsidR="00E2371A">
        <w:rPr>
          <w:rFonts w:ascii="Times New Roman" w:hAnsi="Times New Roman" w:cs="Times New Roman"/>
          <w:color w:val="000000" w:themeColor="text1"/>
          <w:sz w:val="24"/>
          <w:szCs w:val="24"/>
        </w:rPr>
        <w:t>aparte</w:t>
      </w:r>
      <w:r w:rsidR="00A62245">
        <w:rPr>
          <w:rFonts w:ascii="Times New Roman" w:hAnsi="Times New Roman" w:cs="Times New Roman"/>
          <w:color w:val="000000" w:themeColor="text1"/>
          <w:sz w:val="24"/>
          <w:szCs w:val="24"/>
        </w:rPr>
        <w:t>: l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>as tablas en formato DOC y las figuras en formato JPG o TIFF con resolución suficiente para garantizar su adecuada reproducción</w:t>
      </w:r>
      <w:r w:rsidR="006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 archivo por cada figura)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>. En caso contrario, la dirección de la revista p</w:t>
      </w:r>
      <w:r w:rsidR="00E2371A">
        <w:rPr>
          <w:rFonts w:ascii="Times New Roman" w:hAnsi="Times New Roman" w:cs="Times New Roman"/>
          <w:color w:val="000000" w:themeColor="text1"/>
          <w:sz w:val="24"/>
          <w:szCs w:val="24"/>
        </w:rPr>
        <w:t>odría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recomendar su no publicación.</w:t>
      </w:r>
      <w:r w:rsidR="00A6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relación de explicaciones de las figuras y tablas se añadirá al final del manuscrito.</w:t>
      </w:r>
    </w:p>
    <w:p w14:paraId="137793FF" w14:textId="77777777" w:rsidR="00A16DB1" w:rsidRDefault="00A16DB1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2DAE6A" w14:textId="6D75542F" w:rsidR="00E051C1" w:rsidRDefault="00A16DB1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6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Pies de figuras y tablas</w:t>
      </w:r>
    </w:p>
    <w:p w14:paraId="1630DE77" w14:textId="4FD6D2C2" w:rsidR="00A16DB1" w:rsidRDefault="00A16DB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Figura 1. </w:t>
      </w:r>
      <w:r w:rsidR="006462EA" w:rsidRPr="006462EA">
        <w:rPr>
          <w:rFonts w:ascii="Times New Roman" w:hAnsi="Times New Roman" w:cs="Times New Roman"/>
          <w:color w:val="000000" w:themeColor="text1"/>
          <w:sz w:val="24"/>
          <w:szCs w:val="24"/>
        </w:rPr>
        <w:t>Texto de explicación de la figura, haciendo siempre mención a la fuente.</w:t>
      </w:r>
    </w:p>
    <w:p w14:paraId="05ADB79F" w14:textId="4BA92666" w:rsidR="00A16DB1" w:rsidRDefault="00A16DB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Tabla 1. </w:t>
      </w:r>
      <w:r w:rsidR="006462EA" w:rsidRPr="006462EA">
        <w:rPr>
          <w:rFonts w:ascii="Times New Roman" w:hAnsi="Times New Roman" w:cs="Times New Roman"/>
          <w:color w:val="000000" w:themeColor="text1"/>
          <w:sz w:val="24"/>
          <w:szCs w:val="24"/>
        </w:rPr>
        <w:t>Texto de explicación de la tabla.</w:t>
      </w:r>
    </w:p>
    <w:bookmarkEnd w:id="6"/>
    <w:p w14:paraId="5FE1D9C7" w14:textId="77777777" w:rsidR="00A16DB1" w:rsidRDefault="00A16DB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695DC" w14:textId="47DEF312" w:rsidR="0079510F" w:rsidRPr="0079510F" w:rsidRDefault="0079510F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51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ENVÍO DE MANUSCRITOS</w:t>
      </w:r>
    </w:p>
    <w:p w14:paraId="404311BE" w14:textId="51A551D7" w:rsidR="00A16DB1" w:rsidRDefault="0079510F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0F">
        <w:rPr>
          <w:rFonts w:ascii="Times New Roman" w:hAnsi="Times New Roman" w:cs="Times New Roman"/>
          <w:color w:val="000000" w:themeColor="text1"/>
          <w:sz w:val="24"/>
          <w:szCs w:val="24"/>
        </w:rPr>
        <w:t>Los manuscritos de artículos, reseñas, información bibliográfica, así como de cualquier</w:t>
      </w:r>
      <w:r w:rsidR="00CD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510F">
        <w:rPr>
          <w:rFonts w:ascii="Times New Roman" w:hAnsi="Times New Roman" w:cs="Times New Roman"/>
          <w:color w:val="000000" w:themeColor="text1"/>
          <w:sz w:val="24"/>
          <w:szCs w:val="24"/>
        </w:rPr>
        <w:t>información relacionada con la Historia de las Ciencias y de las Técnicas, deben enviarse 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1" w:history="1">
        <w:r w:rsidR="00FF1CF5" w:rsidRPr="001E7281">
          <w:rPr>
            <w:rStyle w:val="Hipervnculo"/>
            <w:rFonts w:ascii="Times New Roman" w:hAnsi="Times New Roman" w:cs="Times New Roman"/>
            <w:sz w:val="24"/>
            <w:szCs w:val="24"/>
          </w:rPr>
          <w:t>redaccion.llull@gmail.com</w:t>
        </w:r>
      </w:hyperlink>
    </w:p>
    <w:sectPr w:rsidR="00A16DB1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F503" w14:textId="77777777" w:rsidR="00D36399" w:rsidRDefault="00D36399" w:rsidP="005F5EC4">
      <w:pPr>
        <w:spacing w:after="0" w:line="240" w:lineRule="auto"/>
      </w:pPr>
      <w:r>
        <w:separator/>
      </w:r>
    </w:p>
  </w:endnote>
  <w:endnote w:type="continuationSeparator" w:id="0">
    <w:p w14:paraId="7A91639E" w14:textId="77777777" w:rsidR="00D36399" w:rsidRDefault="00D36399" w:rsidP="005F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590666"/>
      <w:docPartObj>
        <w:docPartGallery w:val="Page Numbers (Bottom of Page)"/>
        <w:docPartUnique/>
      </w:docPartObj>
    </w:sdtPr>
    <w:sdtContent>
      <w:p w14:paraId="41F9004B" w14:textId="775C91C7" w:rsidR="00E051C1" w:rsidRDefault="00E051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0EC">
          <w:rPr>
            <w:noProof/>
          </w:rPr>
          <w:t>1</w:t>
        </w:r>
        <w:r>
          <w:fldChar w:fldCharType="end"/>
        </w:r>
      </w:p>
    </w:sdtContent>
  </w:sdt>
  <w:p w14:paraId="6F58E3DA" w14:textId="77777777" w:rsidR="00E051C1" w:rsidRDefault="00E051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9B9B8" w14:textId="77777777" w:rsidR="00D36399" w:rsidRDefault="00D36399" w:rsidP="005F5EC4">
      <w:pPr>
        <w:spacing w:after="0" w:line="240" w:lineRule="auto"/>
      </w:pPr>
      <w:r>
        <w:separator/>
      </w:r>
    </w:p>
  </w:footnote>
  <w:footnote w:type="continuationSeparator" w:id="0">
    <w:p w14:paraId="521149F1" w14:textId="77777777" w:rsidR="00D36399" w:rsidRDefault="00D36399" w:rsidP="005F5EC4">
      <w:pPr>
        <w:spacing w:after="0" w:line="240" w:lineRule="auto"/>
      </w:pPr>
      <w:r>
        <w:continuationSeparator/>
      </w:r>
    </w:p>
  </w:footnote>
  <w:footnote w:id="1">
    <w:p w14:paraId="168611BB" w14:textId="0221BB34" w:rsidR="002C5579" w:rsidRDefault="002C5579" w:rsidP="000A7299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7A4FF0">
        <w:rPr>
          <w:rStyle w:val="Refdenotaalpie"/>
          <w:sz w:val="22"/>
          <w:szCs w:val="22"/>
        </w:rPr>
        <w:footnoteRef/>
      </w:r>
      <w:r w:rsidRPr="007A4FF0">
        <w:rPr>
          <w:sz w:val="22"/>
          <w:szCs w:val="22"/>
        </w:rPr>
        <w:t xml:space="preserve"> </w:t>
      </w:r>
      <w:r w:rsidR="00CD0792" w:rsidRPr="00F67539">
        <w:rPr>
          <w:rFonts w:ascii="Times New Roman" w:hAnsi="Times New Roman" w:cs="Times New Roman"/>
          <w:sz w:val="22"/>
          <w:szCs w:val="22"/>
        </w:rPr>
        <w:t xml:space="preserve">Se enviará un documento aparte con un breve currículo </w:t>
      </w:r>
      <w:r w:rsidR="0071024F" w:rsidRPr="00F67539">
        <w:rPr>
          <w:rFonts w:ascii="Times New Roman" w:hAnsi="Times New Roman" w:cs="Times New Roman"/>
          <w:sz w:val="22"/>
          <w:szCs w:val="22"/>
        </w:rPr>
        <w:t xml:space="preserve">del autor o autores </w:t>
      </w:r>
      <w:r w:rsidR="00CD0792" w:rsidRPr="00F67539">
        <w:rPr>
          <w:rFonts w:ascii="Times New Roman" w:hAnsi="Times New Roman" w:cs="Times New Roman"/>
          <w:sz w:val="22"/>
          <w:szCs w:val="22"/>
        </w:rPr>
        <w:t>(de entre 10-12 líneas</w:t>
      </w:r>
      <w:r w:rsidR="005A196C">
        <w:rPr>
          <w:rFonts w:ascii="Times New Roman" w:hAnsi="Times New Roman" w:cs="Times New Roman"/>
          <w:sz w:val="22"/>
          <w:szCs w:val="22"/>
        </w:rPr>
        <w:t>)</w:t>
      </w:r>
      <w:r w:rsidR="00CD0792" w:rsidRPr="00F67539">
        <w:rPr>
          <w:rFonts w:ascii="Times New Roman" w:hAnsi="Times New Roman" w:cs="Times New Roman"/>
          <w:sz w:val="22"/>
          <w:szCs w:val="22"/>
        </w:rPr>
        <w:t xml:space="preserve">, </w:t>
      </w:r>
      <w:r w:rsidR="005A196C">
        <w:rPr>
          <w:rFonts w:ascii="Times New Roman" w:hAnsi="Times New Roman" w:cs="Times New Roman"/>
          <w:sz w:val="22"/>
          <w:szCs w:val="22"/>
        </w:rPr>
        <w:t>acompañado por</w:t>
      </w:r>
      <w:r w:rsidR="005A196C" w:rsidRPr="005A196C">
        <w:rPr>
          <w:rFonts w:ascii="Times New Roman" w:hAnsi="Times New Roman" w:cs="Times New Roman"/>
          <w:sz w:val="22"/>
          <w:szCs w:val="22"/>
        </w:rPr>
        <w:t xml:space="preserve"> la filiación profesional completa, dirección institucional, correo electrónico y ORCID</w:t>
      </w:r>
      <w:r w:rsidR="0071024F">
        <w:rPr>
          <w:rFonts w:ascii="Times New Roman" w:hAnsi="Times New Roman" w:cs="Times New Roman"/>
          <w:sz w:val="22"/>
          <w:szCs w:val="22"/>
        </w:rPr>
        <w:t>)</w:t>
      </w:r>
      <w:r w:rsidR="007A4FF0">
        <w:rPr>
          <w:rFonts w:ascii="Times New Roman" w:hAnsi="Times New Roman" w:cs="Times New Roman"/>
          <w:sz w:val="22"/>
          <w:szCs w:val="22"/>
        </w:rPr>
        <w:t xml:space="preserve">, </w:t>
      </w:r>
      <w:r w:rsidR="00F67539">
        <w:rPr>
          <w:rFonts w:ascii="Times New Roman" w:hAnsi="Times New Roman" w:cs="Times New Roman"/>
          <w:sz w:val="22"/>
          <w:szCs w:val="22"/>
        </w:rPr>
        <w:t>para ser incluido</w:t>
      </w:r>
      <w:r w:rsidR="007A4FF0">
        <w:rPr>
          <w:rFonts w:ascii="Times New Roman" w:hAnsi="Times New Roman" w:cs="Times New Roman"/>
          <w:sz w:val="22"/>
          <w:szCs w:val="22"/>
        </w:rPr>
        <w:t xml:space="preserve"> en la sección “Autores/Autoras” de la revista</w:t>
      </w:r>
      <w:r w:rsidRPr="007A4FF0">
        <w:rPr>
          <w:rFonts w:ascii="Times New Roman" w:hAnsi="Times New Roman" w:cs="Times New Roman"/>
          <w:sz w:val="22"/>
          <w:szCs w:val="22"/>
        </w:rPr>
        <w:t xml:space="preserve">. Ver ejemplos en: </w:t>
      </w:r>
      <w:hyperlink r:id="rId1" w:history="1">
        <w:r w:rsidR="007A4FF0" w:rsidRPr="0065261A">
          <w:rPr>
            <w:rStyle w:val="Hipervnculo"/>
            <w:rFonts w:ascii="Times New Roman" w:hAnsi="Times New Roman" w:cs="Times New Roman"/>
            <w:sz w:val="22"/>
            <w:szCs w:val="22"/>
          </w:rPr>
          <w:t>https://recyt.fecyt.es/index.php/LLUL/article/view/103058/74921</w:t>
        </w:r>
      </w:hyperlink>
    </w:p>
    <w:p w14:paraId="1C0C4BC4" w14:textId="77777777" w:rsidR="007A4FF0" w:rsidRPr="007A4FF0" w:rsidRDefault="007A4FF0">
      <w:pPr>
        <w:pStyle w:val="Textonotapie"/>
        <w:rPr>
          <w:rFonts w:ascii="Times New Roman" w:hAnsi="Times New Roman" w:cs="Times New Roman"/>
          <w:sz w:val="22"/>
          <w:szCs w:val="22"/>
        </w:rPr>
      </w:pPr>
    </w:p>
  </w:footnote>
  <w:footnote w:id="2">
    <w:p w14:paraId="299901FF" w14:textId="6B4A06A2" w:rsidR="007A4FF0" w:rsidRPr="007A4FF0" w:rsidRDefault="007A4FF0" w:rsidP="00B062D2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7A4FF0">
        <w:rPr>
          <w:rStyle w:val="Refdenotaalpie"/>
          <w:sz w:val="22"/>
          <w:szCs w:val="22"/>
        </w:rPr>
        <w:footnoteRef/>
      </w:r>
      <w:r w:rsidRPr="007A4FF0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 utilizará a modo orientativo</w:t>
      </w:r>
      <w:r w:rsidRPr="007A4FF0">
        <w:rPr>
          <w:rFonts w:ascii="Times New Roman" w:hAnsi="Times New Roman" w:cs="Times New Roman"/>
          <w:sz w:val="22"/>
          <w:szCs w:val="22"/>
        </w:rPr>
        <w:t xml:space="preserve"> la lista de palabras clave disponible en </w:t>
      </w:r>
    </w:p>
    <w:p w14:paraId="1C81BEFD" w14:textId="6759773A" w:rsidR="00E53301" w:rsidRDefault="00000000" w:rsidP="00B062D2">
      <w:pPr>
        <w:pStyle w:val="Textonotapie"/>
        <w:rPr>
          <w:rFonts w:ascii="Times New Roman" w:hAnsi="Times New Roman" w:cs="Times New Roman"/>
          <w:sz w:val="22"/>
          <w:szCs w:val="22"/>
        </w:rPr>
      </w:pPr>
      <w:hyperlink r:id="rId2" w:history="1">
        <w:r w:rsidR="00E53301" w:rsidRPr="00886F88">
          <w:rPr>
            <w:rStyle w:val="Hipervnculo"/>
            <w:rFonts w:ascii="Times New Roman" w:hAnsi="Times New Roman" w:cs="Times New Roman"/>
            <w:sz w:val="22"/>
            <w:szCs w:val="22"/>
          </w:rPr>
          <w:t>https://sehcyt.es/normas-para-autores-y-evaluadores-palabras-clave-llull/</w:t>
        </w:r>
      </w:hyperlink>
    </w:p>
    <w:p w14:paraId="11C54EBD" w14:textId="66E93ACD" w:rsidR="007A4FF0" w:rsidRPr="007A4FF0" w:rsidRDefault="007A4FF0" w:rsidP="007A4FF0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7A4FF0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2809E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A629F"/>
    <w:multiLevelType w:val="hybridMultilevel"/>
    <w:tmpl w:val="62F6FA84"/>
    <w:lvl w:ilvl="0" w:tplc="0E1811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11FF9"/>
    <w:multiLevelType w:val="hybridMultilevel"/>
    <w:tmpl w:val="D0F4D330"/>
    <w:lvl w:ilvl="0" w:tplc="6398333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204953"/>
    <w:multiLevelType w:val="multilevel"/>
    <w:tmpl w:val="D3D2A1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64FC6B07"/>
    <w:multiLevelType w:val="hybridMultilevel"/>
    <w:tmpl w:val="29F4C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F5666"/>
    <w:multiLevelType w:val="hybridMultilevel"/>
    <w:tmpl w:val="A8A69934"/>
    <w:lvl w:ilvl="0" w:tplc="6398333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50905">
    <w:abstractNumId w:val="0"/>
  </w:num>
  <w:num w:numId="2" w16cid:durableId="1145047691">
    <w:abstractNumId w:val="4"/>
  </w:num>
  <w:num w:numId="3" w16cid:durableId="150751668">
    <w:abstractNumId w:val="3"/>
  </w:num>
  <w:num w:numId="4" w16cid:durableId="977953484">
    <w:abstractNumId w:val="1"/>
  </w:num>
  <w:num w:numId="5" w16cid:durableId="1649625898">
    <w:abstractNumId w:val="2"/>
  </w:num>
  <w:num w:numId="6" w16cid:durableId="1709332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0A"/>
    <w:rsid w:val="00026EE2"/>
    <w:rsid w:val="00041714"/>
    <w:rsid w:val="000475A3"/>
    <w:rsid w:val="00063655"/>
    <w:rsid w:val="00071912"/>
    <w:rsid w:val="000A7299"/>
    <w:rsid w:val="000A7F01"/>
    <w:rsid w:val="000B2BD8"/>
    <w:rsid w:val="000C50B2"/>
    <w:rsid w:val="000C69FF"/>
    <w:rsid w:val="000D4ADD"/>
    <w:rsid w:val="000D6294"/>
    <w:rsid w:val="000E3730"/>
    <w:rsid w:val="00100670"/>
    <w:rsid w:val="0011725F"/>
    <w:rsid w:val="00187DC8"/>
    <w:rsid w:val="001A4EC8"/>
    <w:rsid w:val="001A5F87"/>
    <w:rsid w:val="001B5D01"/>
    <w:rsid w:val="001D511D"/>
    <w:rsid w:val="001F044B"/>
    <w:rsid w:val="001F656C"/>
    <w:rsid w:val="00206AA0"/>
    <w:rsid w:val="00212344"/>
    <w:rsid w:val="002249BA"/>
    <w:rsid w:val="00241477"/>
    <w:rsid w:val="00253785"/>
    <w:rsid w:val="00285343"/>
    <w:rsid w:val="00292D32"/>
    <w:rsid w:val="002975BA"/>
    <w:rsid w:val="002C5579"/>
    <w:rsid w:val="002D33D6"/>
    <w:rsid w:val="002D35C5"/>
    <w:rsid w:val="002F2714"/>
    <w:rsid w:val="002F69C1"/>
    <w:rsid w:val="00351D32"/>
    <w:rsid w:val="00360F44"/>
    <w:rsid w:val="003710EC"/>
    <w:rsid w:val="003A33E9"/>
    <w:rsid w:val="003B731C"/>
    <w:rsid w:val="003C1F4C"/>
    <w:rsid w:val="003F090F"/>
    <w:rsid w:val="003F1F75"/>
    <w:rsid w:val="004019BA"/>
    <w:rsid w:val="00420111"/>
    <w:rsid w:val="00423A91"/>
    <w:rsid w:val="00460657"/>
    <w:rsid w:val="00487E77"/>
    <w:rsid w:val="0049115E"/>
    <w:rsid w:val="004B1F26"/>
    <w:rsid w:val="004B3F28"/>
    <w:rsid w:val="004C1D20"/>
    <w:rsid w:val="004C3041"/>
    <w:rsid w:val="004F79DA"/>
    <w:rsid w:val="005327A0"/>
    <w:rsid w:val="005515B4"/>
    <w:rsid w:val="00564270"/>
    <w:rsid w:val="005829DC"/>
    <w:rsid w:val="005A196C"/>
    <w:rsid w:val="005F5EC4"/>
    <w:rsid w:val="00604EE0"/>
    <w:rsid w:val="00622200"/>
    <w:rsid w:val="0063095C"/>
    <w:rsid w:val="006422DE"/>
    <w:rsid w:val="006462EA"/>
    <w:rsid w:val="006753DF"/>
    <w:rsid w:val="006969F4"/>
    <w:rsid w:val="006A7C72"/>
    <w:rsid w:val="006B09CD"/>
    <w:rsid w:val="006D4946"/>
    <w:rsid w:val="006E6A93"/>
    <w:rsid w:val="0071024F"/>
    <w:rsid w:val="00710348"/>
    <w:rsid w:val="0071237F"/>
    <w:rsid w:val="007201CD"/>
    <w:rsid w:val="00733CCB"/>
    <w:rsid w:val="00736D3B"/>
    <w:rsid w:val="0074408F"/>
    <w:rsid w:val="007630BD"/>
    <w:rsid w:val="00774CE9"/>
    <w:rsid w:val="00794CCA"/>
    <w:rsid w:val="0079510F"/>
    <w:rsid w:val="007A4FF0"/>
    <w:rsid w:val="007A7BC6"/>
    <w:rsid w:val="007E5276"/>
    <w:rsid w:val="007F1853"/>
    <w:rsid w:val="00801212"/>
    <w:rsid w:val="00807324"/>
    <w:rsid w:val="00810A53"/>
    <w:rsid w:val="00832860"/>
    <w:rsid w:val="00836798"/>
    <w:rsid w:val="00844153"/>
    <w:rsid w:val="008504A6"/>
    <w:rsid w:val="00870345"/>
    <w:rsid w:val="00884755"/>
    <w:rsid w:val="00894BFE"/>
    <w:rsid w:val="008A14F8"/>
    <w:rsid w:val="008A3392"/>
    <w:rsid w:val="008E4A5D"/>
    <w:rsid w:val="00903B0F"/>
    <w:rsid w:val="00907B98"/>
    <w:rsid w:val="00927519"/>
    <w:rsid w:val="00981DF0"/>
    <w:rsid w:val="009A11F1"/>
    <w:rsid w:val="009A2BD2"/>
    <w:rsid w:val="009B744E"/>
    <w:rsid w:val="009D1E19"/>
    <w:rsid w:val="009D3131"/>
    <w:rsid w:val="00A027CA"/>
    <w:rsid w:val="00A1601F"/>
    <w:rsid w:val="00A16DB1"/>
    <w:rsid w:val="00A25A03"/>
    <w:rsid w:val="00A6000C"/>
    <w:rsid w:val="00A605CE"/>
    <w:rsid w:val="00A62245"/>
    <w:rsid w:val="00A723B9"/>
    <w:rsid w:val="00A806D9"/>
    <w:rsid w:val="00A81D00"/>
    <w:rsid w:val="00AF510D"/>
    <w:rsid w:val="00AF7C47"/>
    <w:rsid w:val="00B062D2"/>
    <w:rsid w:val="00B12AD6"/>
    <w:rsid w:val="00B451C7"/>
    <w:rsid w:val="00B665D0"/>
    <w:rsid w:val="00B677FE"/>
    <w:rsid w:val="00B75591"/>
    <w:rsid w:val="00B77348"/>
    <w:rsid w:val="00B91379"/>
    <w:rsid w:val="00B96384"/>
    <w:rsid w:val="00BC53FB"/>
    <w:rsid w:val="00BD7746"/>
    <w:rsid w:val="00C13CC6"/>
    <w:rsid w:val="00C33227"/>
    <w:rsid w:val="00C344ED"/>
    <w:rsid w:val="00C36C01"/>
    <w:rsid w:val="00C77654"/>
    <w:rsid w:val="00C83095"/>
    <w:rsid w:val="00C843BE"/>
    <w:rsid w:val="00CA4A49"/>
    <w:rsid w:val="00CB76F1"/>
    <w:rsid w:val="00CD0792"/>
    <w:rsid w:val="00CD3266"/>
    <w:rsid w:val="00CD6DA5"/>
    <w:rsid w:val="00CF14A6"/>
    <w:rsid w:val="00CF5F78"/>
    <w:rsid w:val="00D15AEB"/>
    <w:rsid w:val="00D36399"/>
    <w:rsid w:val="00D6390D"/>
    <w:rsid w:val="00DA4CB8"/>
    <w:rsid w:val="00DA7C70"/>
    <w:rsid w:val="00DA7D0A"/>
    <w:rsid w:val="00DB0F03"/>
    <w:rsid w:val="00DD0CDD"/>
    <w:rsid w:val="00DE09EE"/>
    <w:rsid w:val="00E03BF9"/>
    <w:rsid w:val="00E051C1"/>
    <w:rsid w:val="00E2371A"/>
    <w:rsid w:val="00E4059A"/>
    <w:rsid w:val="00E53301"/>
    <w:rsid w:val="00E71DB2"/>
    <w:rsid w:val="00E75927"/>
    <w:rsid w:val="00EC045E"/>
    <w:rsid w:val="00ED1185"/>
    <w:rsid w:val="00EE1CA6"/>
    <w:rsid w:val="00F04695"/>
    <w:rsid w:val="00F15B66"/>
    <w:rsid w:val="00F21FC7"/>
    <w:rsid w:val="00F31EC7"/>
    <w:rsid w:val="00F356CF"/>
    <w:rsid w:val="00F47DE3"/>
    <w:rsid w:val="00F67539"/>
    <w:rsid w:val="00F71C40"/>
    <w:rsid w:val="00F9352F"/>
    <w:rsid w:val="00FA4A0A"/>
    <w:rsid w:val="00FB0C30"/>
    <w:rsid w:val="00FC1767"/>
    <w:rsid w:val="00FC398F"/>
    <w:rsid w:val="00FC5F17"/>
    <w:rsid w:val="00FD313D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5AA0"/>
  <w15:docId w15:val="{B38E6C46-727C-4B5D-A11A-B7935E1F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5F5E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F5E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EC4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2C5579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A4FF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4F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F1F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5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1C1"/>
  </w:style>
  <w:style w:type="paragraph" w:styleId="Piedepgina">
    <w:name w:val="footer"/>
    <w:basedOn w:val="Normal"/>
    <w:link w:val="PiedepginaCar"/>
    <w:uiPriority w:val="99"/>
    <w:unhideWhenUsed/>
    <w:rsid w:val="00E05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C1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22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153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64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accion.llul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hcyt.es/normas-para-autores-y-evaluadores-palabras-clave-llu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hcyt.es/normas-para-autores-y-evaluadores-palabras-clave-llull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ehcyt.es/normas-para-autores-y-evaluadores-palabras-clave-llull/" TargetMode="External"/><Relationship Id="rId1" Type="http://schemas.openxmlformats.org/officeDocument/2006/relationships/hyperlink" Target="https://recyt.fecyt.es/index.php/LLUL/article/view/103058/749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4A91-1132-4802-A331-ACDACCCA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1592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2024-01-26T10:09:00Z</cp:lastPrinted>
  <dcterms:created xsi:type="dcterms:W3CDTF">2024-02-26T13:03:00Z</dcterms:created>
  <dcterms:modified xsi:type="dcterms:W3CDTF">2024-04-25T10:08:00Z</dcterms:modified>
</cp:coreProperties>
</file>